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0A2" w:rsidRPr="00D000A2" w:rsidRDefault="00D000A2" w:rsidP="00D000A2">
      <w:pPr>
        <w:jc w:val="center"/>
        <w:rPr>
          <w:b/>
          <w:i/>
          <w:sz w:val="28"/>
          <w:szCs w:val="28"/>
        </w:rPr>
      </w:pPr>
      <w:r w:rsidRPr="00D000A2">
        <w:rPr>
          <w:b/>
          <w:i/>
          <w:sz w:val="28"/>
          <w:szCs w:val="28"/>
        </w:rPr>
        <w:t>МАДОУ детский сад №160 города Тюмени</w:t>
      </w:r>
    </w:p>
    <w:p w:rsidR="00D000A2" w:rsidRDefault="00D000A2" w:rsidP="00D000A2">
      <w:pPr>
        <w:jc w:val="center"/>
        <w:rPr>
          <w:b/>
          <w:i/>
          <w:sz w:val="56"/>
          <w:szCs w:val="56"/>
        </w:rPr>
      </w:pPr>
    </w:p>
    <w:p w:rsidR="00D000A2" w:rsidRDefault="00D000A2" w:rsidP="00D000A2">
      <w:pPr>
        <w:jc w:val="center"/>
        <w:rPr>
          <w:b/>
          <w:i/>
          <w:sz w:val="56"/>
          <w:szCs w:val="56"/>
        </w:rPr>
      </w:pPr>
    </w:p>
    <w:p w:rsidR="00D000A2" w:rsidRDefault="00D000A2" w:rsidP="00D000A2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Статья на тему:</w:t>
      </w:r>
    </w:p>
    <w:p w:rsidR="005E4BC8" w:rsidRPr="00D000A2" w:rsidRDefault="00D000A2" w:rsidP="00D000A2">
      <w:pPr>
        <w:jc w:val="center"/>
        <w:rPr>
          <w:b/>
          <w:i/>
          <w:sz w:val="56"/>
          <w:szCs w:val="56"/>
        </w:rPr>
      </w:pPr>
      <w:bookmarkStart w:id="0" w:name="_GoBack"/>
      <w:r>
        <w:rPr>
          <w:b/>
          <w:i/>
          <w:sz w:val="56"/>
          <w:szCs w:val="56"/>
        </w:rPr>
        <w:t>Э</w:t>
      </w:r>
      <w:r w:rsidR="00B55B37" w:rsidRPr="00D000A2">
        <w:rPr>
          <w:b/>
          <w:i/>
          <w:sz w:val="56"/>
          <w:szCs w:val="56"/>
        </w:rPr>
        <w:t>кспери</w:t>
      </w:r>
      <w:r>
        <w:rPr>
          <w:b/>
          <w:i/>
          <w:sz w:val="56"/>
          <w:szCs w:val="56"/>
        </w:rPr>
        <w:t>ментирование</w:t>
      </w:r>
      <w:r w:rsidR="00820DA0" w:rsidRPr="00D000A2">
        <w:rPr>
          <w:b/>
          <w:i/>
          <w:sz w:val="56"/>
          <w:szCs w:val="56"/>
        </w:rPr>
        <w:t xml:space="preserve"> с детьми</w:t>
      </w:r>
      <w:r w:rsidR="00B55B37" w:rsidRPr="00D000A2">
        <w:rPr>
          <w:b/>
          <w:i/>
          <w:sz w:val="56"/>
          <w:szCs w:val="56"/>
        </w:rPr>
        <w:t xml:space="preserve"> младшего дошкольного возраста.</w:t>
      </w:r>
    </w:p>
    <w:bookmarkEnd w:id="0"/>
    <w:p w:rsidR="00D000A2" w:rsidRPr="00D000A2" w:rsidRDefault="00D000A2" w:rsidP="00D000A2">
      <w:pPr>
        <w:jc w:val="center"/>
        <w:rPr>
          <w:rFonts w:ascii="Times New Roman" w:hAnsi="Times New Roman" w:cs="Times New Roman"/>
          <w:color w:val="111111"/>
          <w:sz w:val="56"/>
          <w:szCs w:val="56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56"/>
          <w:szCs w:val="5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314325</wp:posOffset>
            </wp:positionV>
            <wp:extent cx="4196715" cy="2973705"/>
            <wp:effectExtent l="19050" t="0" r="0" b="0"/>
            <wp:wrapSquare wrapText="bothSides"/>
            <wp:docPr id="1" name="Рисунок 1" descr="https://xn--250-mdd9d.xn--p1ai/wp-content/uploads/2022/02/%D0%98%D1%81%D1%81%D0%BB%D0%B5%D0%B4%D0%BE%D0%B2%D0%B0%D1%82%D0%B5%D0%BB%D1%8C%D1%81%D0%BA%D0%B0%D1%8F-%D0%B4%D0%B5%D1%8F%D1%82%D0%B5%D0%BB%D1%8C%D0%BD%D0%BE%D1%81%D1%82%D1%8C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50-mdd9d.xn--p1ai/wp-content/uploads/2022/02/%D0%98%D1%81%D1%81%D0%BB%D0%B5%D0%B4%D0%BE%D0%B2%D0%B0%D1%82%D0%B5%D0%BB%D1%8C%D1%81%D0%BA%D0%B0%D1%8F-%D0%B4%D0%B5%D1%8F%D1%82%D0%B5%D0%BB%D1%8C%D0%BD%D0%BE%D1%81%D1%82%D1%8C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00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</w:t>
      </w:r>
      <w:r w:rsidRPr="00D000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одготовила воспитатель: Мусина О.В.</w:t>
      </w:r>
    </w:p>
    <w:p w:rsidR="00D000A2" w:rsidRPr="00D000A2" w:rsidRDefault="00D000A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000A2" w:rsidRDefault="00D000A2" w:rsidP="00D000A2">
      <w:pPr>
        <w:jc w:val="center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2023г.</w:t>
      </w:r>
    </w:p>
    <w:p w:rsidR="00B55B37" w:rsidRDefault="00B55B37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B55B37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lastRenderedPageBreak/>
        <w:t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ещё и ещё раз возвратиться к тому, что он узнал». </w:t>
      </w:r>
    </w:p>
    <w:p w:rsidR="00B55B37" w:rsidRDefault="00B55B37" w:rsidP="00B55B37">
      <w:pPr>
        <w:jc w:val="right"/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55B37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(В. А. Сухомлинский)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.</w:t>
      </w:r>
    </w:p>
    <w:p w:rsid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55B37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Современная система образования в детском саду отходит от способа передачи детям знаний информационным методом (прямая передача от педагога — воспитаннику). Согласно ФГОС педагогическая задача состоит в создании оптимальных условий, при которых каждый ребёнок мог раскрыть и совершенствовать способности в открытии особенностей и свойств объектов окружающей действительности. 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</w:t>
      </w:r>
      <w:r w:rsidRPr="00B55B3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55B3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3-4 лет развивается наглядно-образное мышление, ребёнку этого возраста сложно добывать знания самостоятельно, оперировать ими, творчески мыслить, делать выводы, познавательные и умственные способности </w:t>
      </w:r>
      <w:r w:rsidRPr="00B55B3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развиты</w:t>
      </w:r>
      <w:r w:rsidRPr="00B55B3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55B3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недостаточно</w:t>
      </w:r>
      <w:r w:rsidRPr="00B55B3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поэтому мы считаем, что </w:t>
      </w:r>
      <w:r w:rsidRPr="00B55B3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экспериментирование</w:t>
      </w:r>
      <w:r w:rsidRPr="00B55B3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никакой другой метод, соответствует этим возрастным особенностям.</w:t>
      </w:r>
    </w:p>
    <w:p w:rsidR="00B55B37" w:rsidRPr="004B6B0D" w:rsidRDefault="00B55B37" w:rsidP="00B55B37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B6B0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Педагог в процессе опытно – экспериментальной деятельность ставит п</w:t>
      </w:r>
      <w:r w:rsidR="006D33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е</w:t>
      </w:r>
      <w:r w:rsidRPr="004B6B0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ред собой следующие задачи: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представление о предметах: их свойствах и качествах.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способности определять взаимосвязи между предметами и явлениями.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умения делать выводы, открытия.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мыслительных способностей: сравнение, сопоставление, систематизация, обобщение, анализ.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мелкой моторики и координации движений.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визуального, слухового, сенсорного восприятия.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внимания и памяти.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речевых способностей.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Создание положительной мотивации к самостоятельному экспериментированию.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Создание дружеской атмосферы в группе во время проведения исследований.</w:t>
      </w:r>
    </w:p>
    <w:p w:rsidR="00B55B37" w:rsidRPr="00B55B37" w:rsidRDefault="00B55B37" w:rsidP="00B55B3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Воспитание умения работать в коллективе, чувства взаимопомощи.</w:t>
      </w:r>
    </w:p>
    <w:p w:rsidR="004B6B0D" w:rsidRDefault="00B55B37" w:rsidP="004B6B0D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B55B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Воспитание усидчивости и аккуратности.</w:t>
      </w:r>
    </w:p>
    <w:p w:rsidR="00B55B37" w:rsidRPr="004B6B0D" w:rsidRDefault="004B6B0D" w:rsidP="004B6B0D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B1C2A"/>
          <w:sz w:val="28"/>
          <w:szCs w:val="28"/>
        </w:rPr>
        <w:t xml:space="preserve"> М</w:t>
      </w:r>
      <w:r w:rsidR="00B55B37" w:rsidRPr="004B6B0D">
        <w:rPr>
          <w:rFonts w:ascii="Times New Roman" w:hAnsi="Times New Roman" w:cs="Times New Roman"/>
          <w:b/>
          <w:color w:val="1B1C2A"/>
          <w:sz w:val="28"/>
          <w:szCs w:val="28"/>
        </w:rPr>
        <w:t>етоды и приемы в организации опытно</w:t>
      </w:r>
      <w:r w:rsidR="006D3344">
        <w:rPr>
          <w:rFonts w:ascii="Times New Roman" w:hAnsi="Times New Roman" w:cs="Times New Roman"/>
          <w:b/>
          <w:color w:val="1B1C2A"/>
          <w:sz w:val="28"/>
          <w:szCs w:val="28"/>
        </w:rPr>
        <w:t>-экспериментальной деятельности</w:t>
      </w:r>
      <w:r w:rsidR="00B55B37" w:rsidRPr="004B6B0D">
        <w:rPr>
          <w:rFonts w:ascii="Times New Roman" w:hAnsi="Times New Roman" w:cs="Times New Roman"/>
          <w:b/>
          <w:color w:val="1B1C2A"/>
          <w:sz w:val="28"/>
          <w:szCs w:val="28"/>
        </w:rPr>
        <w:t>:</w:t>
      </w:r>
    </w:p>
    <w:p w:rsidR="00B55B37" w:rsidRDefault="00B55B37" w:rsidP="00B55B37">
      <w:pPr>
        <w:pStyle w:val="a6"/>
        <w:numPr>
          <w:ilvl w:val="0"/>
          <w:numId w:val="1"/>
        </w:numPr>
        <w:shd w:val="clear" w:color="auto" w:fill="FFFFFF"/>
        <w:spacing w:before="0" w:beforeAutospacing="0" w:after="303" w:afterAutospacing="0"/>
        <w:jc w:val="both"/>
        <w:rPr>
          <w:rFonts w:ascii="Open Sans" w:hAnsi="Open Sans"/>
          <w:color w:val="1B1C2A"/>
          <w:sz w:val="23"/>
          <w:szCs w:val="23"/>
        </w:rPr>
      </w:pPr>
      <w:r>
        <w:rPr>
          <w:rFonts w:ascii="Open Sans" w:hAnsi="Open Sans"/>
          <w:color w:val="1B1C2A"/>
          <w:sz w:val="23"/>
          <w:szCs w:val="23"/>
        </w:rPr>
        <w:t>Проблемно - поисково</w:t>
      </w:r>
      <w:r>
        <w:rPr>
          <w:rFonts w:ascii="Open Sans" w:hAnsi="Open Sans" w:hint="eastAsia"/>
          <w:color w:val="1B1C2A"/>
          <w:sz w:val="23"/>
          <w:szCs w:val="23"/>
        </w:rPr>
        <w:t>й</w:t>
      </w:r>
      <w:r>
        <w:rPr>
          <w:rFonts w:ascii="Open Sans" w:hAnsi="Open Sans"/>
          <w:color w:val="1B1C2A"/>
          <w:sz w:val="23"/>
          <w:szCs w:val="23"/>
        </w:rPr>
        <w:t xml:space="preserve"> метод</w:t>
      </w:r>
      <w:r w:rsidR="004B6B0D">
        <w:rPr>
          <w:rFonts w:ascii="Open Sans" w:hAnsi="Open Sans"/>
          <w:color w:val="1B1C2A"/>
          <w:sz w:val="23"/>
          <w:szCs w:val="23"/>
        </w:rPr>
        <w:t>.</w:t>
      </w:r>
    </w:p>
    <w:p w:rsidR="004B6B0D" w:rsidRDefault="004B6B0D" w:rsidP="00B55B37">
      <w:pPr>
        <w:pStyle w:val="a6"/>
        <w:numPr>
          <w:ilvl w:val="0"/>
          <w:numId w:val="1"/>
        </w:numPr>
        <w:shd w:val="clear" w:color="auto" w:fill="FFFFFF"/>
        <w:spacing w:before="0" w:beforeAutospacing="0" w:after="303" w:afterAutospacing="0"/>
        <w:jc w:val="both"/>
        <w:rPr>
          <w:rFonts w:ascii="Open Sans" w:hAnsi="Open Sans"/>
          <w:color w:val="1B1C2A"/>
          <w:sz w:val="23"/>
          <w:szCs w:val="23"/>
        </w:rPr>
      </w:pPr>
      <w:r>
        <w:rPr>
          <w:rFonts w:ascii="Open Sans" w:hAnsi="Open Sans"/>
          <w:color w:val="1B1C2A"/>
          <w:sz w:val="23"/>
          <w:szCs w:val="23"/>
        </w:rPr>
        <w:lastRenderedPageBreak/>
        <w:t>Наблюдение за объектом.</w:t>
      </w:r>
    </w:p>
    <w:p w:rsidR="004B6B0D" w:rsidRDefault="004B6B0D" w:rsidP="004B6B0D">
      <w:pPr>
        <w:pStyle w:val="a6"/>
        <w:numPr>
          <w:ilvl w:val="0"/>
          <w:numId w:val="1"/>
        </w:numPr>
        <w:shd w:val="clear" w:color="auto" w:fill="FFFFFF"/>
        <w:spacing w:before="0" w:beforeAutospacing="0" w:after="303" w:afterAutospacing="0"/>
        <w:jc w:val="both"/>
        <w:rPr>
          <w:rFonts w:ascii="Open Sans" w:hAnsi="Open Sans"/>
          <w:color w:val="1B1C2A"/>
          <w:sz w:val="23"/>
          <w:szCs w:val="23"/>
        </w:rPr>
      </w:pPr>
      <w:r>
        <w:rPr>
          <w:rFonts w:ascii="Open Sans" w:hAnsi="Open Sans"/>
          <w:color w:val="1B1C2A"/>
          <w:sz w:val="23"/>
          <w:szCs w:val="23"/>
        </w:rPr>
        <w:t>Опыты и эксперименты.</w:t>
      </w:r>
    </w:p>
    <w:p w:rsidR="004B6B0D" w:rsidRPr="004B6B0D" w:rsidRDefault="006D3344" w:rsidP="006D3344">
      <w:pPr>
        <w:pStyle w:val="a6"/>
        <w:shd w:val="clear" w:color="auto" w:fill="FFFFFF"/>
        <w:jc w:val="both"/>
        <w:rPr>
          <w:rFonts w:ascii="Open Sans" w:hAnsi="Open Sans"/>
          <w:b/>
          <w:color w:val="1B1C2A"/>
          <w:sz w:val="23"/>
          <w:szCs w:val="23"/>
        </w:rPr>
      </w:pPr>
      <w:r>
        <w:rPr>
          <w:rFonts w:ascii="Open Sans" w:hAnsi="Open Sans"/>
          <w:b/>
          <w:color w:val="1B1C2A"/>
          <w:sz w:val="23"/>
          <w:szCs w:val="23"/>
        </w:rPr>
        <w:t xml:space="preserve">Важную роль играет оснащение </w:t>
      </w:r>
      <w:r w:rsidR="004B6B0D" w:rsidRPr="004B6B0D">
        <w:rPr>
          <w:rFonts w:ascii="Open Sans" w:hAnsi="Open Sans"/>
          <w:b/>
          <w:color w:val="1B1C2A"/>
          <w:sz w:val="23"/>
          <w:szCs w:val="23"/>
        </w:rPr>
        <w:t xml:space="preserve">центра </w:t>
      </w:r>
      <w:r w:rsidR="004B6B0D">
        <w:rPr>
          <w:rFonts w:ascii="Open Sans" w:hAnsi="Open Sans"/>
          <w:b/>
          <w:color w:val="1B1C2A"/>
          <w:sz w:val="23"/>
          <w:szCs w:val="23"/>
        </w:rPr>
        <w:t>экспериментирован</w:t>
      </w:r>
      <w:r>
        <w:rPr>
          <w:rFonts w:ascii="Open Sans" w:hAnsi="Open Sans"/>
          <w:b/>
          <w:color w:val="1B1C2A"/>
          <w:sz w:val="23"/>
          <w:szCs w:val="23"/>
        </w:rPr>
        <w:t xml:space="preserve">ия. 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1. Бусинки, пуговицы.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2. Веревки, шнурки, тесьма, нитки.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3. Пластиковые бутылочки разного размера.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4. Разноцветные прищепки и резинки.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5. Камешки разных размеров.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6. Винтики, гайки, шурупы.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7. Пробки.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8. Пух и перья.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9. Полиэтиленовые пакетики.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10. Семена бобов, фасоли, гороха, косточки, скорлупа орехов.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11. Вата, синтепон.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12. Киндер-сюрпризы.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13. Глина, песок.</w:t>
      </w:r>
    </w:p>
    <w:p w:rsidR="004B6B0D" w:rsidRPr="004B6B0D" w:rsidRDefault="004B6B0D" w:rsidP="004B6B0D">
      <w:pPr>
        <w:pStyle w:val="a6"/>
        <w:shd w:val="clear" w:color="auto" w:fill="FFFFFF"/>
        <w:spacing w:after="303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14. Вода и пищевые красители.</w:t>
      </w:r>
    </w:p>
    <w:p w:rsidR="004B6B0D" w:rsidRDefault="004B6B0D" w:rsidP="004B6B0D">
      <w:pPr>
        <w:pStyle w:val="a6"/>
        <w:shd w:val="clear" w:color="auto" w:fill="FFFFFF"/>
        <w:spacing w:before="0" w:beforeAutospacing="0" w:after="303" w:afterAutospacing="0"/>
        <w:jc w:val="both"/>
        <w:rPr>
          <w:rFonts w:ascii="Open Sans" w:hAnsi="Open Sans"/>
          <w:color w:val="1B1C2A"/>
          <w:sz w:val="23"/>
          <w:szCs w:val="23"/>
        </w:rPr>
      </w:pPr>
      <w:r w:rsidRPr="004B6B0D">
        <w:rPr>
          <w:rFonts w:ascii="Open Sans" w:hAnsi="Open Sans"/>
          <w:color w:val="1B1C2A"/>
          <w:sz w:val="23"/>
          <w:szCs w:val="23"/>
        </w:rPr>
        <w:t>15. Бумага разных сортов.</w:t>
      </w:r>
    </w:p>
    <w:p w:rsidR="004B6B0D" w:rsidRPr="004B6B0D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  <w:r w:rsidRPr="006D3344">
        <w:rPr>
          <w:rFonts w:ascii="Times New Roman" w:hAnsi="Times New Roman" w:cs="Times New Roman"/>
          <w:b/>
          <w:sz w:val="28"/>
          <w:szCs w:val="28"/>
        </w:rPr>
        <w:t>Важно!</w:t>
      </w:r>
      <w:r w:rsidRPr="004B6B0D">
        <w:rPr>
          <w:rFonts w:ascii="Times New Roman" w:hAnsi="Times New Roman" w:cs="Times New Roman"/>
          <w:sz w:val="28"/>
          <w:szCs w:val="28"/>
        </w:rPr>
        <w:t xml:space="preserve"> Экспериментирование</w:t>
      </w:r>
      <w:r w:rsidR="004B6B0D" w:rsidRPr="004B6B0D">
        <w:rPr>
          <w:rFonts w:ascii="Times New Roman" w:hAnsi="Times New Roman" w:cs="Times New Roman"/>
          <w:sz w:val="28"/>
          <w:szCs w:val="28"/>
        </w:rPr>
        <w:t xml:space="preserve"> в младшей группе проходит под строгим контролем воспитателя. Это необходимое условие безопасности юных исследователей. Использование элементарных опытов и экспериментов в работе с детьми младшего дошкольного возраста помогает сделать деятельность детей при формировании целостной картины мира действительно более интересной и разнообразной.</w:t>
      </w:r>
    </w:p>
    <w:p w:rsidR="004B6B0D" w:rsidRP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  <w:r w:rsidRPr="004B6B0D">
        <w:rPr>
          <w:rFonts w:ascii="Times New Roman" w:hAnsi="Times New Roman" w:cs="Times New Roman"/>
          <w:sz w:val="28"/>
          <w:szCs w:val="28"/>
        </w:rPr>
        <w:t>Систематическая, специально организованная работа по экспериментированию позволяет качественно изменить уровень знаний детей об окружающей действительности и явлениях природы. В результате организации детского экспериментирования, у детей развивается познавательная активность, появляется интерес к поисково-исследовательской деятельности. В процессе экспериментирования словарь детей пополняется словами, расширяется кругозор, обогащаются знания об объектах неживой природы и их свойствах.</w:t>
      </w: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  <w:r w:rsidRPr="004B6B0D">
        <w:rPr>
          <w:rFonts w:ascii="Times New Roman" w:hAnsi="Times New Roman" w:cs="Times New Roman"/>
          <w:sz w:val="28"/>
          <w:szCs w:val="28"/>
        </w:rPr>
        <w:lastRenderedPageBreak/>
        <w:t>Интенсивное развитие детского экспериментирования во всех его видах и формах - является необходимым условием успешного становления личности дошкольника, развитию познавательного интереса, воспитанию потребности к целостному восприятию окружающего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Pr="00820DA0" w:rsidRDefault="004B6B0D" w:rsidP="004B6B0D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820DA0">
        <w:rPr>
          <w:rFonts w:ascii="Times New Roman" w:hAnsi="Times New Roman" w:cs="Times New Roman"/>
          <w:b/>
          <w:sz w:val="44"/>
          <w:szCs w:val="44"/>
        </w:rPr>
        <w:t>Несколько интересных и не сложных экспериме</w:t>
      </w:r>
      <w:r w:rsidR="00820DA0">
        <w:rPr>
          <w:rFonts w:ascii="Times New Roman" w:hAnsi="Times New Roman" w:cs="Times New Roman"/>
          <w:b/>
          <w:sz w:val="44"/>
          <w:szCs w:val="44"/>
        </w:rPr>
        <w:t>нтов с детьми младшего возраста, которые мы уже провели.</w:t>
      </w: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DA0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44" w:rsidRDefault="006D3344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B0D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-107315</wp:posOffset>
            </wp:positionV>
            <wp:extent cx="6381750" cy="3089275"/>
            <wp:effectExtent l="19050" t="0" r="0" b="0"/>
            <wp:wrapNone/>
            <wp:docPr id="4" name="Рисунок 4" descr="https://tacon.ru/wp-content/uploads/1/5/1/151a3324be055a23c73c4b23a7687c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con.ru/wp-content/uploads/1/5/1/151a3324be055a23c73c4b23a7687cb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23" t="12095" r="7001" b="3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B0D" w:rsidRDefault="004B6B0D" w:rsidP="004B6B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144145</wp:posOffset>
            </wp:positionV>
            <wp:extent cx="5986780" cy="5611495"/>
            <wp:effectExtent l="19050" t="0" r="0" b="0"/>
            <wp:wrapNone/>
            <wp:docPr id="7" name="Рисунок 7" descr="https://sun9-17.userapi.com/impg/qeAVHIMv3OXOMNLXCP8kUN2Y5FjLrtwKTLPY3A/8F_tqRmX-9Q.jpg?size=2560x2560&amp;quality=95&amp;sign=78368ef51aaf8c442680881eb0566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qeAVHIMv3OXOMNLXCP8kUN2Y5FjLrtwKTLPY3A/8F_tqRmX-9Q.jpg?size=2560x2560&amp;quality=95&amp;sign=78368ef51aaf8c442680881eb056672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56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820DA0" w:rsidRDefault="00820DA0" w:rsidP="00D000A2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</w:p>
    <w:p w:rsidR="00820DA0" w:rsidRDefault="00820DA0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4D138F">
        <w:rPr>
          <w:b/>
          <w:bCs/>
          <w:i/>
          <w:color w:val="000000"/>
          <w:sz w:val="28"/>
          <w:szCs w:val="28"/>
        </w:rPr>
        <w:t>«Что в пакете?»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proofErr w:type="gramStart"/>
      <w:r w:rsidRPr="004D138F">
        <w:rPr>
          <w:i/>
          <w:color w:val="000000"/>
          <w:sz w:val="28"/>
          <w:szCs w:val="28"/>
        </w:rPr>
        <w:t>Цель::</w:t>
      </w:r>
      <w:proofErr w:type="gramEnd"/>
      <w:r w:rsidRPr="004D138F">
        <w:rPr>
          <w:i/>
          <w:color w:val="000000"/>
          <w:sz w:val="28"/>
          <w:szCs w:val="28"/>
        </w:rPr>
        <w:t xml:space="preserve"> обнаруживать воздух.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000000"/>
          <w:sz w:val="28"/>
          <w:szCs w:val="28"/>
        </w:rPr>
        <w:t>Рассмотреть пустой пакет. Что находится в макете? Набрать в пакет воздух и закрутить его, чтобы он стал упругим. А сейчас что в пакете? Почему казалось, что пакет пустой?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000000"/>
          <w:sz w:val="28"/>
          <w:szCs w:val="28"/>
        </w:rPr>
        <w:t>Результат. Дети наполняют пакеты воздухом, вкручивают их. Вывод. Воздух прозрачный, невидимый, легкий.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000000"/>
          <w:sz w:val="28"/>
          <w:szCs w:val="28"/>
        </w:rPr>
        <w:t> 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b/>
          <w:bCs/>
          <w:i/>
          <w:color w:val="181818"/>
          <w:sz w:val="28"/>
          <w:szCs w:val="28"/>
          <w:bdr w:val="none" w:sz="0" w:space="0" w:color="auto" w:frame="1"/>
        </w:rPr>
        <w:t>«Поймай </w:t>
      </w:r>
      <w:r w:rsidRPr="004D138F">
        <w:rPr>
          <w:b/>
          <w:bCs/>
          <w:i/>
          <w:color w:val="181818"/>
          <w:sz w:val="28"/>
          <w:szCs w:val="28"/>
        </w:rPr>
        <w:t>воздух</w:t>
      </w:r>
      <w:r w:rsidRPr="004D138F">
        <w:rPr>
          <w:b/>
          <w:bCs/>
          <w:i/>
          <w:color w:val="181818"/>
          <w:sz w:val="28"/>
          <w:szCs w:val="28"/>
          <w:bdr w:val="none" w:sz="0" w:space="0" w:color="auto" w:frame="1"/>
        </w:rPr>
        <w:t>?»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181818"/>
          <w:sz w:val="28"/>
          <w:szCs w:val="28"/>
          <w:u w:val="single"/>
          <w:bdr w:val="none" w:sz="0" w:space="0" w:color="auto" w:frame="1"/>
        </w:rPr>
        <w:t>Цель</w:t>
      </w:r>
      <w:proofErr w:type="gramStart"/>
      <w:r w:rsidRPr="004D138F">
        <w:rPr>
          <w:i/>
          <w:color w:val="181818"/>
          <w:sz w:val="28"/>
          <w:szCs w:val="28"/>
        </w:rPr>
        <w:t>: Выявить</w:t>
      </w:r>
      <w:proofErr w:type="gramEnd"/>
      <w:r w:rsidRPr="004D138F">
        <w:rPr>
          <w:i/>
          <w:color w:val="181818"/>
          <w:sz w:val="28"/>
          <w:szCs w:val="28"/>
        </w:rPr>
        <w:t xml:space="preserve"> свойства воздуха: невидим, без запаха, не имеет формы,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181818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4D138F">
        <w:rPr>
          <w:i/>
          <w:color w:val="181818"/>
          <w:sz w:val="28"/>
          <w:szCs w:val="28"/>
        </w:rPr>
        <w:t>: целлофановый пакет.</w:t>
      </w:r>
    </w:p>
    <w:p w:rsidR="004D138F" w:rsidRPr="004D138F" w:rsidRDefault="004D138F" w:rsidP="004D138F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i/>
          <w:color w:val="181818"/>
          <w:sz w:val="28"/>
          <w:szCs w:val="28"/>
        </w:rPr>
      </w:pPr>
      <w:r w:rsidRPr="004D138F">
        <w:rPr>
          <w:i/>
          <w:color w:val="181818"/>
          <w:sz w:val="28"/>
          <w:szCs w:val="28"/>
        </w:rPr>
        <w:t>Предложить детям обследовать пакет, узнать, что в нем, объяснить, почему они так думают и попробовать поймать воздух в пакет.</w:t>
      </w:r>
    </w:p>
    <w:p w:rsidR="004B6B0D" w:rsidRDefault="004B6B0D" w:rsidP="004B6B0D">
      <w:pPr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</w:p>
    <w:p w:rsidR="004D138F" w:rsidRDefault="00820DA0" w:rsidP="004B6B0D">
      <w:pPr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4353" cy="4528462"/>
            <wp:effectExtent l="19050" t="0" r="0" b="0"/>
            <wp:docPr id="10" name="Рисунок 10" descr="https://sun9-62.userapi.com/impg/8buY5jqQ4pgq_2ustDytHbZzIgsVW9uzczMj6A/kg7PS3ok_yc.jpg?size=2560x2560&amp;quality=95&amp;sign=683b10ecf480e2d39358e731823579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8buY5jqQ4pgq_2ustDytHbZzIgsVW9uzczMj6A/kg7PS3ok_yc.jpg?size=2560x2560&amp;quality=95&amp;sign=683b10ecf480e2d39358e731823579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2" cy="45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83" w:rsidRPr="00DB6883" w:rsidRDefault="00DB6883" w:rsidP="004B6B0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20DA0" w:rsidRDefault="00820DA0" w:rsidP="00820DA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0DA0" w:rsidRDefault="00820DA0" w:rsidP="00820DA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0DA0" w:rsidRDefault="00820DA0" w:rsidP="00D000A2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820DA0" w:rsidRDefault="00820DA0" w:rsidP="00820DA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B6883">
        <w:rPr>
          <w:rFonts w:ascii="Times New Roman" w:hAnsi="Times New Roman" w:cs="Times New Roman"/>
          <w:b/>
          <w:i/>
          <w:sz w:val="40"/>
          <w:szCs w:val="40"/>
        </w:rPr>
        <w:t>«Цветные льдинки»</w:t>
      </w:r>
    </w:p>
    <w:p w:rsidR="00820DA0" w:rsidRPr="00DB6883" w:rsidRDefault="00820DA0" w:rsidP="00820DA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6883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 подвести детей к пониманию связи между температурой воздуха и состоянием воды.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</w:t>
      </w:r>
      <w:r w:rsidRPr="00DB6883">
        <w:rPr>
          <w:rFonts w:ascii="Times New Roman" w:hAnsi="Times New Roman" w:cs="Times New Roman"/>
          <w:b/>
          <w:i/>
          <w:sz w:val="28"/>
          <w:szCs w:val="28"/>
        </w:rPr>
        <w:t>Содержание опыта: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DB6883">
        <w:rPr>
          <w:rFonts w:ascii="Times New Roman" w:hAnsi="Times New Roman" w:cs="Times New Roman"/>
          <w:i/>
          <w:sz w:val="28"/>
          <w:szCs w:val="28"/>
        </w:rPr>
        <w:t>Налить в формочки пр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зрачную воду. Добавить в них гуашь. В каждой формочке – разная гуашь. Перемешать. Вынести формочки с цветной водой на мороз.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DB6883">
        <w:rPr>
          <w:rFonts w:ascii="Times New Roman" w:hAnsi="Times New Roman" w:cs="Times New Roman"/>
          <w:b/>
          <w:i/>
          <w:sz w:val="28"/>
          <w:szCs w:val="28"/>
        </w:rPr>
        <w:t>Результат: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 получаются красивые </w:t>
      </w:r>
      <w:r>
        <w:rPr>
          <w:rFonts w:ascii="Times New Roman" w:hAnsi="Times New Roman" w:cs="Times New Roman"/>
          <w:i/>
          <w:sz w:val="28"/>
          <w:szCs w:val="28"/>
        </w:rPr>
        <w:t xml:space="preserve">цветные 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льдинки (скользкие, холодные, твердые)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</w:t>
      </w:r>
      <w:r w:rsidRPr="00DB6883">
        <w:rPr>
          <w:rFonts w:ascii="Times New Roman" w:hAnsi="Times New Roman" w:cs="Times New Roman"/>
          <w:i/>
          <w:sz w:val="28"/>
          <w:szCs w:val="28"/>
        </w:rPr>
        <w:t xml:space="preserve">   Согреть в руках льдинку, что бы она легче выскочила. Вода превращается лед, только при низких температурах.</w:t>
      </w:r>
    </w:p>
    <w:p w:rsidR="004B6B0D" w:rsidRPr="004B6B0D" w:rsidRDefault="00820DA0" w:rsidP="004B6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3" descr="https://sun9-73.userapi.com/impg/9AatKBaBEBx67iu7xVWsy0yc4j7xYmzXQdWytQ/BfRySSaXNoo.jpg?size=2560x2560&amp;quality=95&amp;sign=995ad2462212f2860a4ee00a6f819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9AatKBaBEBx67iu7xVWsy0yc4j7xYmzXQdWytQ/BfRySSaXNoo.jpg?size=2560x2560&amp;quality=95&amp;sign=995ad2462212f2860a4ee00a6f819a1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B0D" w:rsidRPr="004B6B0D" w:rsidSect="00D000A2">
      <w:pgSz w:w="11906" w:h="16838"/>
      <w:pgMar w:top="851" w:right="851" w:bottom="1134" w:left="1134" w:header="709" w:footer="709" w:gutter="0"/>
      <w:pgBorders w:offsetFrom="page">
        <w:top w:val="flowersTiny" w:sz="10" w:space="24" w:color="auto"/>
        <w:left w:val="flowersTiny" w:sz="10" w:space="24" w:color="auto"/>
        <w:right w:val="flowersTin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098D"/>
    <w:multiLevelType w:val="hybridMultilevel"/>
    <w:tmpl w:val="48D4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37"/>
    <w:rsid w:val="00342CF4"/>
    <w:rsid w:val="004B6B0D"/>
    <w:rsid w:val="004D138F"/>
    <w:rsid w:val="005E4BC8"/>
    <w:rsid w:val="006D3344"/>
    <w:rsid w:val="00820DA0"/>
    <w:rsid w:val="00B55B37"/>
    <w:rsid w:val="00D000A2"/>
    <w:rsid w:val="00DB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BC4A4-76C9-4E16-BDE5-2EFEF6D3C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4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3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55B37"/>
    <w:rPr>
      <w:b/>
      <w:bCs/>
    </w:rPr>
  </w:style>
  <w:style w:type="paragraph" w:styleId="a6">
    <w:name w:val="Normal (Web)"/>
    <w:basedOn w:val="a"/>
    <w:uiPriority w:val="99"/>
    <w:semiHidden/>
    <w:unhideWhenUsed/>
    <w:rsid w:val="00B5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B6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B6B0D"/>
  </w:style>
  <w:style w:type="character" w:customStyle="1" w:styleId="c0">
    <w:name w:val="c0"/>
    <w:basedOn w:val="a0"/>
    <w:rsid w:val="004B6B0D"/>
  </w:style>
  <w:style w:type="character" w:customStyle="1" w:styleId="c3">
    <w:name w:val="c3"/>
    <w:basedOn w:val="a0"/>
    <w:rsid w:val="004B6B0D"/>
  </w:style>
  <w:style w:type="character" w:customStyle="1" w:styleId="c15">
    <w:name w:val="c15"/>
    <w:basedOn w:val="a0"/>
    <w:rsid w:val="004B6B0D"/>
  </w:style>
  <w:style w:type="paragraph" w:styleId="a7">
    <w:name w:val="No Spacing"/>
    <w:basedOn w:val="a"/>
    <w:uiPriority w:val="1"/>
    <w:qFormat/>
    <w:rsid w:val="004D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9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locadmin</cp:lastModifiedBy>
  <cp:revision>2</cp:revision>
  <dcterms:created xsi:type="dcterms:W3CDTF">2023-02-13T13:20:00Z</dcterms:created>
  <dcterms:modified xsi:type="dcterms:W3CDTF">2023-02-13T13:20:00Z</dcterms:modified>
</cp:coreProperties>
</file>