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C2" w:rsidRDefault="00EE5E6C">
      <w:pPr>
        <w:shd w:val="clear" w:color="auto" w:fill="FFFFFF"/>
        <w:spacing w:after="150" w:line="260" w:lineRule="atLeast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hyperlink r:id="rId6" w:history="1">
        <w:r>
          <w:rPr>
            <w:rStyle w:val="ab"/>
            <w:rFonts w:ascii="Times New Roman" w:hAnsi="Times New Roman"/>
            <w:b/>
            <w:bCs/>
            <w:caps/>
            <w:color w:val="000000"/>
            <w:sz w:val="20"/>
            <w:szCs w:val="20"/>
            <w:u w:val="none"/>
            <w:shd w:val="clear" w:color="auto" w:fill="FFFAF5"/>
          </w:rPr>
          <w:t>МАДОУ</w:t>
        </w:r>
        <w:r>
          <w:rPr>
            <w:rFonts w:ascii="Times New Roman" w:hAnsi="Times New Roman"/>
            <w:b/>
            <w:bCs/>
            <w:caps/>
            <w:color w:val="000000"/>
            <w:sz w:val="20"/>
            <w:szCs w:val="20"/>
            <w:shd w:val="clear" w:color="auto" w:fill="FFFAF5"/>
          </w:rPr>
          <w:t xml:space="preserve"> </w:t>
        </w:r>
        <w:r>
          <w:rPr>
            <w:rStyle w:val="ab"/>
            <w:rFonts w:ascii="Times New Roman" w:hAnsi="Times New Roman"/>
            <w:b/>
            <w:bCs/>
            <w:caps/>
            <w:color w:val="000000"/>
            <w:sz w:val="20"/>
            <w:szCs w:val="20"/>
            <w:u w:val="none"/>
            <w:shd w:val="clear" w:color="auto" w:fill="FFFAF5"/>
          </w:rPr>
          <w:t>ДЕТСКИЙ САД № 160</w:t>
        </w:r>
        <w:r>
          <w:rPr>
            <w:rFonts w:ascii="Times New Roman" w:hAnsi="Times New Roman"/>
            <w:b/>
            <w:bCs/>
            <w:caps/>
            <w:color w:val="000000"/>
            <w:sz w:val="20"/>
            <w:szCs w:val="20"/>
            <w:shd w:val="clear" w:color="auto" w:fill="FFFAF5"/>
          </w:rPr>
          <w:t xml:space="preserve"> </w:t>
        </w:r>
        <w:r>
          <w:rPr>
            <w:rStyle w:val="ab"/>
            <w:rFonts w:ascii="Times New Roman" w:hAnsi="Times New Roman"/>
            <w:b/>
            <w:bCs/>
            <w:caps/>
            <w:color w:val="000000"/>
            <w:sz w:val="20"/>
            <w:szCs w:val="20"/>
            <w:u w:val="none"/>
            <w:shd w:val="clear" w:color="auto" w:fill="FFFAF5"/>
          </w:rPr>
          <w:t>ГОРОДА ТЮМЕНИ</w:t>
        </w:r>
      </w:hyperlink>
    </w:p>
    <w:p w:rsidR="00930DC2" w:rsidRDefault="00930DC2">
      <w:pPr>
        <w:shd w:val="clear" w:color="auto" w:fill="FFFFFF"/>
        <w:spacing w:after="150" w:line="260" w:lineRule="atLeast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30DC2" w:rsidRDefault="00930DC2">
      <w:pPr>
        <w:shd w:val="clear" w:color="auto" w:fill="FFFFFF"/>
        <w:spacing w:after="150" w:line="260" w:lineRule="atLeast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30DC2" w:rsidRDefault="00EE5E6C">
      <w:pPr>
        <w:shd w:val="clear" w:color="auto" w:fill="FFFFFF"/>
        <w:spacing w:after="150" w:line="260" w:lineRule="atLeast"/>
        <w:ind w:firstLine="540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>КРАТКОСРОЧНЫЙ ПРОЕКТ</w:t>
      </w:r>
    </w:p>
    <w:p w:rsidR="00930DC2" w:rsidRDefault="00EE5E6C">
      <w:pPr>
        <w:shd w:val="clear" w:color="auto" w:fill="FFFFFF"/>
        <w:spacing w:after="150" w:line="260" w:lineRule="atLeast"/>
        <w:ind w:firstLine="540"/>
        <w:rPr>
          <w:rFonts w:ascii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 xml:space="preserve">          «Мой папа самый лучший»                                      </w:t>
      </w:r>
    </w:p>
    <w:p w:rsidR="00930DC2" w:rsidRDefault="00EE5E6C">
      <w:pPr>
        <w:shd w:val="clear" w:color="auto" w:fill="FFFFFF"/>
        <w:spacing w:after="150" w:line="260" w:lineRule="atLeast"/>
        <w:ind w:firstLine="540"/>
        <w:jc w:val="center"/>
        <w:rPr>
          <w:rFonts w:ascii="Times New Roman" w:hAnsi="Times New Roman"/>
          <w:sz w:val="56"/>
          <w:szCs w:val="56"/>
          <w:lang w:eastAsia="ru-RU"/>
        </w:rPr>
      </w:pPr>
      <w:r>
        <w:rPr>
          <w:noProof/>
        </w:rPr>
        <w:drawing>
          <wp:inline distT="0" distB="0" distL="0" distR="0">
            <wp:extent cx="3943350" cy="2952750"/>
            <wp:effectExtent l="0" t="0" r="0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3943350" cy="2952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DC2" w:rsidRDefault="00EE5E6C">
      <w:pPr>
        <w:shd w:val="clear" w:color="auto" w:fill="FFFFFF"/>
        <w:spacing w:after="150" w:line="260" w:lineRule="atLeast"/>
        <w:ind w:firstLine="540"/>
        <w:jc w:val="center"/>
        <w:rPr>
          <w:rFonts w:ascii="Times New Roman" w:hAnsi="Times New Roman"/>
          <w:color w:val="000000"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color w:val="333333"/>
          <w:sz w:val="56"/>
          <w:szCs w:val="56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sz w:val="56"/>
          <w:szCs w:val="56"/>
          <w:lang w:eastAsia="ru-RU"/>
        </w:rPr>
        <w:t>(подготовительная группа)</w:t>
      </w:r>
    </w:p>
    <w:p w:rsidR="00930DC2" w:rsidRDefault="00930DC2">
      <w:pPr>
        <w:shd w:val="clear" w:color="auto" w:fill="FFFFFF"/>
        <w:spacing w:after="150" w:line="2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0DC2" w:rsidRDefault="00EE5E6C">
      <w:pPr>
        <w:shd w:val="clear" w:color="auto" w:fill="FFFFFF"/>
        <w:spacing w:after="150" w:line="260" w:lineRule="atLeast"/>
        <w:ind w:left="-18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30DC2" w:rsidRDefault="00930DC2">
      <w:pPr>
        <w:shd w:val="clear" w:color="auto" w:fill="FFFFFF"/>
        <w:spacing w:after="150" w:line="260" w:lineRule="atLeast"/>
        <w:ind w:left="360" w:hanging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0DC2" w:rsidRDefault="00930DC2">
      <w:pPr>
        <w:shd w:val="clear" w:color="auto" w:fill="FFFFFF"/>
        <w:spacing w:after="150" w:line="260" w:lineRule="atLeast"/>
        <w:ind w:left="360" w:hanging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0DC2" w:rsidRDefault="00EE5E6C">
      <w:pPr>
        <w:shd w:val="clear" w:color="auto" w:fill="FFFFFF"/>
        <w:spacing w:after="150" w:line="26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Выполнила:</w:t>
      </w:r>
    </w:p>
    <w:p w:rsidR="00930DC2" w:rsidRDefault="00EE5E6C">
      <w:pPr>
        <w:spacing w:line="25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</w:t>
      </w:r>
    </w:p>
    <w:p w:rsidR="00930DC2" w:rsidRDefault="00EE5E6C">
      <w:pPr>
        <w:spacing w:after="20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Кутепова Людмила Игоревна</w:t>
      </w:r>
    </w:p>
    <w:p w:rsidR="00930DC2" w:rsidRDefault="00EE5E6C">
      <w:pPr>
        <w:spacing w:after="200"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Казанцева Снежана Викторовна</w:t>
      </w:r>
    </w:p>
    <w:p w:rsidR="00930DC2" w:rsidRDefault="00930DC2">
      <w:pPr>
        <w:spacing w:line="25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30DC2" w:rsidRDefault="00930DC2">
      <w:pPr>
        <w:spacing w:line="25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30DC2" w:rsidRDefault="00930DC2">
      <w:pPr>
        <w:spacing w:line="25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30DC2" w:rsidRDefault="00930DC2">
      <w:pPr>
        <w:spacing w:line="25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0DC2" w:rsidRDefault="00EE5E6C">
      <w:pPr>
        <w:spacing w:before="20" w:after="20" w:line="25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- 2023 -</w:t>
      </w:r>
    </w:p>
    <w:p w:rsidR="00EE5E6C" w:rsidRDefault="00EE5E6C">
      <w:pPr>
        <w:spacing w:before="20" w:after="20" w:line="256" w:lineRule="auto"/>
        <w:rPr>
          <w:rFonts w:ascii="Times New Roman" w:hAnsi="Times New Roman"/>
          <w:color w:val="000000"/>
          <w:sz w:val="28"/>
          <w:szCs w:val="28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Информационная характеристика проекта:</w:t>
      </w:r>
    </w:p>
    <w:p w:rsidR="00930DC2" w:rsidRDefault="00EE5E6C">
      <w:pPr>
        <w:spacing w:before="20" w:after="2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Тип проекта:</w:t>
      </w:r>
    </w:p>
    <w:p w:rsidR="00930DC2" w:rsidRDefault="00EE5E6C">
      <w:pPr>
        <w:numPr>
          <w:ilvl w:val="0"/>
          <w:numId w:val="1"/>
        </w:numPr>
        <w:spacing w:before="20" w:after="2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 составу участников - групповой (дети, родители, педагоги).</w:t>
      </w:r>
    </w:p>
    <w:p w:rsidR="00930DC2" w:rsidRDefault="00EE5E6C">
      <w:pPr>
        <w:numPr>
          <w:ilvl w:val="0"/>
          <w:numId w:val="1"/>
        </w:numPr>
        <w:spacing w:before="20" w:after="2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 целевой установке – информационный.</w:t>
      </w:r>
    </w:p>
    <w:p w:rsidR="00930DC2" w:rsidRDefault="00EE5E6C">
      <w:pPr>
        <w:spacing w:before="20" w:after="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 проекта – </w:t>
      </w:r>
      <w:r>
        <w:rPr>
          <w:rFonts w:ascii="Times New Roman" w:hAnsi="Times New Roman"/>
          <w:color w:val="000000"/>
          <w:sz w:val="24"/>
          <w:szCs w:val="24"/>
        </w:rPr>
        <w:t>познавательный</w:t>
      </w:r>
    </w:p>
    <w:p w:rsidR="00930DC2" w:rsidRDefault="00EE5E6C">
      <w:pPr>
        <w:spacing w:before="20" w:after="2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Возраст детей: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6-7лет.</w:t>
      </w:r>
    </w:p>
    <w:p w:rsidR="00930DC2" w:rsidRDefault="00EE5E6C">
      <w:pPr>
        <w:spacing w:before="20" w:after="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Участники реализации проекта</w:t>
      </w:r>
    </w:p>
    <w:p w:rsidR="00930DC2" w:rsidRDefault="00EE5E6C">
      <w:pPr>
        <w:spacing w:before="20" w:after="2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Педагог: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Кутепова Людмила Игоревна</w:t>
      </w:r>
    </w:p>
    <w:p w:rsidR="00930DC2" w:rsidRDefault="00EE5E6C">
      <w:pPr>
        <w:spacing w:before="20" w:after="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Воспитанники: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подготовительной группы «Подсолнухи»</w:t>
      </w:r>
    </w:p>
    <w:p w:rsidR="00930DC2" w:rsidRDefault="00EE5E6C">
      <w:pPr>
        <w:spacing w:before="20" w:after="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Родители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: подготовительной группы</w:t>
      </w:r>
    </w:p>
    <w:p w:rsidR="00930DC2" w:rsidRDefault="00EE5E6C">
      <w:pPr>
        <w:spacing w:before="20" w:after="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Срок работы по проекту: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краткосрочный (2 недели, 09-20 октября 2023 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од)</w:t>
      </w:r>
    </w:p>
    <w:p w:rsidR="00930DC2" w:rsidRDefault="00930DC2">
      <w:pPr>
        <w:spacing w:before="20" w:after="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0DC2" w:rsidRDefault="00EE5E6C">
      <w:pPr>
        <w:spacing w:before="20" w:after="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Проблема: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0DC2" w:rsidRDefault="00EE5E6C" w:rsidP="00EE5E6C">
      <w:p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отсутствие связи с папой, проявление незаинтересованности со стороны детей к роли отца.</w:t>
      </w:r>
    </w:p>
    <w:p w:rsidR="00EE5E6C" w:rsidRDefault="00EE5E6C" w:rsidP="00EE5E6C">
      <w:pPr>
        <w:spacing w:before="20" w:after="2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Актуальность проекта к Дню Отца: Воспитание Чувства Ответственности и Уважения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Сегодня, в современном обществе, мы сталкиваемся с рядом социокультурных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социальных вызовов. Одним из них является изменение роли и восприятия отца в семье и обществе. Ранее, отцовская роль ограничивалась преимущественно финансовой поддержкой и обеспечением материальных нужд семьи. Однако в современном мире требования к отцам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выросли: теперь отцы больше вовлечены в воспитание и образование детей.</w:t>
      </w:r>
    </w:p>
    <w:p w:rsidR="00EE5E6C" w:rsidRDefault="00EE5E6C" w:rsidP="00EE5E6C">
      <w:pPr>
        <w:spacing w:before="20" w:after="2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Именно в этом контексте становится актуальным проект к Дню Отца, который будет способствовать формированию чувства ответственности и уважения к роли отца. Проект направлен на поддержк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отцов и их активное участие в воспитании детей, а также на создание понимания того, что отцы играют ключевую роль в формировании семейных ценностей и структуры.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 предлагает разнообразные мероприятия и практические занятия для отцов и детей, которые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будут способствовать укреплению связи между ними, обогащению семейных взаимоотношений и воспитанию детей в атмосфере уважения и доверия. Путем активного участия в таких проектах, отцы смогут подарить своим детям ценный опыт и чувство безопасности, что важ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для их будущего развития.</w:t>
      </w:r>
    </w:p>
    <w:p w:rsidR="00930DC2" w:rsidRDefault="00EE5E6C" w:rsidP="00EE5E6C">
      <w:pPr>
        <w:spacing w:before="20" w:after="2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итоге, актуальность проекта к Дню Отца заключается в необходимости создания платформы для обмена опытом и поддержки отцов, помогая им лучше понимать свою роль и влияние на воспитание детей. Такой проект способствует формирова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нию семей, где ценятся уважение, ответственность и взаимопонимание, а дети растут в атмосфере поддержки и любви со стороны обоих родителей</w:t>
      </w:r>
    </w:p>
    <w:p w:rsidR="00930DC2" w:rsidRDefault="00EE5E6C">
      <w:pPr>
        <w:spacing w:before="20" w:after="2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Цель проекта:</w:t>
      </w:r>
      <w:r>
        <w:rPr>
          <w:rFonts w:ascii="Times New Roman" w:hAnsi="Times New Roman"/>
          <w:color w:val="000000"/>
          <w:sz w:val="24"/>
          <w:szCs w:val="24"/>
        </w:rPr>
        <w:t xml:space="preserve"> становление отношений партнерства и сотрудничества между отцом и ребенком.</w:t>
      </w:r>
    </w:p>
    <w:p w:rsidR="00930DC2" w:rsidRDefault="00EE5E6C">
      <w:pPr>
        <w:spacing w:before="20" w:after="2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Образовательные: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Содействовать сотрудничеству детей и отцов в организации совместной деятельности в детском саду.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Создавать условия для взаимодействия всех участников образовательного процесса (родителей, детей и воспитателей).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Помогать устанавливать эмоциональный кон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такт между ребенком и его отцом.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Содействовать формированию активной жизненной позиции детей через их участие в совместной проектной деятельности с отцами.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Углублять представления детей о семье, где они узнают, где и как работает их отец, и как важен 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 труд для общества.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Развивающие: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Развивать умение детей включаться в обсуждения, беседы и поддерживать общение, способствуя развитию их речевой деятельности.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Развивать коммуникативные навыки у детей, учить их находить выход из проблемных ситуаций.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Содействовать развитию связной речи, умению составлять описательные и повествовательные рассказы, опираясь на личный опыт и воспоминания.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Содействовать развитию детского творчества через разнообразные виды деятельности, такие как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рисование и лепка.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Воспитательные: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Создавать условия для воспитания у детей ценностного отношения к труду и усилиям их отцов, а также помогать им формировать системные знания о трудовом процессе и профессии своих отцов.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Воспитывать у детей чувство гордости за своих отцов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уважение к ним.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Поощрять доброжелательное общение детей в играх и продуктивной совместной деятельности среди сверстников и взрослых.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Содействовать доброжелательным взаимоотношениям и сотрудничеству между семьей и детским садом.</w:t>
      </w:r>
    </w:p>
    <w:p w:rsidR="00930DC2" w:rsidRDefault="00EE5E6C">
      <w:pPr>
        <w:spacing w:before="20" w:after="2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Образовательные обла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сти:</w:t>
      </w:r>
    </w:p>
    <w:p w:rsidR="00930DC2" w:rsidRDefault="00EE5E6C">
      <w:pPr>
        <w:spacing w:before="20" w:after="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социально-коммуникативная;</w:t>
      </w:r>
    </w:p>
    <w:p w:rsidR="00930DC2" w:rsidRDefault="00EE5E6C">
      <w:pPr>
        <w:spacing w:before="20" w:after="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познавательная;</w:t>
      </w:r>
    </w:p>
    <w:p w:rsidR="00930DC2" w:rsidRDefault="00EE5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речевая;</w:t>
      </w:r>
    </w:p>
    <w:p w:rsidR="00930DC2" w:rsidRDefault="00EE5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художественно-эстетическая;</w:t>
      </w:r>
    </w:p>
    <w:p w:rsidR="00930DC2" w:rsidRDefault="00EE5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физическая. </w:t>
      </w:r>
    </w:p>
    <w:p w:rsidR="00930DC2" w:rsidRDefault="00EE5E6C">
      <w:pPr>
        <w:spacing w:before="20" w:after="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Ожидаемые результаты по проекту:</w:t>
      </w:r>
    </w:p>
    <w:p w:rsidR="00EE5E6C" w:rsidRDefault="00EE5E6C" w:rsidP="00EE5E6C">
      <w:p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представлений о семье: Улучшение понимания семейных ценностей и роли членов семьи в обществе. Они будут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лучше понимать тех, кто охраняет и возглавляет Родину, и как можно выразить свои чувства и уважение к окружающим.</w:t>
      </w:r>
    </w:p>
    <w:p w:rsidR="00EE5E6C" w:rsidRDefault="00EE5E6C" w:rsidP="00EE5E6C">
      <w:p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Эмоциональное сближение между детьми и родителями: Проект предусматривает изменение положения между детьми и их родителями. Дети и родители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роводят больше времени вместе, накапливают опыт и создают более партнерские отношения.</w:t>
      </w:r>
    </w:p>
    <w:p w:rsidR="00EE5E6C" w:rsidRDefault="00EE5E6C" w:rsidP="00EE5E6C">
      <w:p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Вовлечение родителей в образовательный процесс: Родители проявляют интерес к 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бразовательному процессу, активно участвуя в реализации проекта.</w:t>
      </w:r>
    </w:p>
    <w:p w:rsidR="00EE5E6C" w:rsidRDefault="00EE5E6C" w:rsidP="00EE5E6C">
      <w:p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Совместные творческие прое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кты: Создание различных творческих работ, выставок и мастер-классов, которые вызывали чувства и мысли детей и их родителей. Эти продукты стали очевидным результатом поддержки и творчества.</w:t>
      </w:r>
    </w:p>
    <w:p w:rsidR="00EE5E6C" w:rsidRDefault="00EE5E6C" w:rsidP="00EE5E6C">
      <w:p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Укрепление отношений внутри семьи: Проект обеспечивает изменение по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ложения внутри семьи, а также повышение влияния отца в семье. Результатом этого будет более теплая и близкая атмосфера внутри семьи.</w:t>
      </w:r>
    </w:p>
    <w:p w:rsidR="00930DC2" w:rsidRDefault="00EE5E6C" w:rsidP="00EE5E6C">
      <w:p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Положительное воздействие на образовательный процесс: Родители проявляют интерес к образовательному процессу, активно участ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вуя в реализации проекта. Это вовлечение дает им более четкое понимание и уважение к работе воспитателей и детского сада.</w:t>
      </w:r>
    </w:p>
    <w:p w:rsidR="00930DC2" w:rsidRDefault="00930DC2" w:rsidP="00EE5E6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EE5E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Этапы проведения проекта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3052"/>
        <w:gridCol w:w="2353"/>
        <w:gridCol w:w="4518"/>
      </w:tblGrid>
      <w:tr w:rsidR="00930DC2">
        <w:tc>
          <w:tcPr>
            <w:tcW w:w="3052" w:type="dxa"/>
            <w:hideMark/>
          </w:tcPr>
          <w:p w:rsidR="00930DC2" w:rsidRDefault="00EE5E6C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Подготовительный этап</w:t>
            </w:r>
          </w:p>
        </w:tc>
        <w:tc>
          <w:tcPr>
            <w:tcW w:w="2353" w:type="dxa"/>
            <w:hideMark/>
          </w:tcPr>
          <w:p w:rsidR="00930DC2" w:rsidRDefault="00EE5E6C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Основной этап</w:t>
            </w:r>
          </w:p>
        </w:tc>
        <w:tc>
          <w:tcPr>
            <w:tcW w:w="4518" w:type="dxa"/>
            <w:hideMark/>
          </w:tcPr>
          <w:p w:rsidR="00930DC2" w:rsidRDefault="00EE5E6C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Заключительный этап</w:t>
            </w:r>
          </w:p>
        </w:tc>
      </w:tr>
      <w:tr w:rsidR="00930DC2">
        <w:trPr>
          <w:trHeight w:val="557"/>
        </w:trPr>
        <w:tc>
          <w:tcPr>
            <w:tcW w:w="3052" w:type="dxa"/>
            <w:hideMark/>
          </w:tcPr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постановка целей,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актуальности и значимости проекта;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-подбор методической литературы для реализации проекта (журналы, статьи, рефераты и т.п.);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игровой среды;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подбор наглядно-дидактического материала; художественной литературы,</w:t>
            </w:r>
          </w:p>
          <w:p w:rsidR="00930DC2" w:rsidRDefault="00930DC2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hideMark/>
          </w:tcPr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-чтение </w:t>
            </w:r>
            <w:r w:rsidRPr="00EE5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произведений</w:t>
            </w:r>
            <w:r w:rsidRPr="00EE5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прос</w:t>
            </w:r>
            <w:r w:rsidRPr="00EE5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лушивание песен о папе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проведение бесед;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работа с родителя</w:t>
            </w:r>
            <w:r w:rsidRPr="00EE5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проведение образовательной деятельности;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проведение запланированных мероприятий </w:t>
            </w:r>
          </w:p>
        </w:tc>
        <w:tc>
          <w:tcPr>
            <w:tcW w:w="4518" w:type="dxa"/>
            <w:hideMark/>
          </w:tcPr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анализ результатов проекта; 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обогащение игровой среды группы настольными играми,разрез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картинками, литературой;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фотоотчеты для родителей;</w:t>
            </w:r>
          </w:p>
          <w:p w:rsidR="00930DC2" w:rsidRDefault="00EE5E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с родителями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Челлендж - газеты «Вместе с папой»</w:t>
            </w:r>
          </w:p>
          <w:p w:rsidR="00930DC2" w:rsidRDefault="00EE5E6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альбом -презентация «Мой папа самый лучший»</w:t>
            </w:r>
          </w:p>
          <w:p w:rsidR="00930DC2" w:rsidRDefault="00EE5E6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-Поездка на лошадиную ферму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-создание видеопрезентации</w:t>
            </w:r>
          </w:p>
        </w:tc>
      </w:tr>
    </w:tbl>
    <w:p w:rsidR="00930DC2" w:rsidRDefault="00EE5E6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930DC2" w:rsidRDefault="00EE5E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проекта</w:t>
      </w:r>
    </w:p>
    <w:p w:rsidR="00930DC2" w:rsidRDefault="00930DC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923" w:type="dxa"/>
        <w:tblInd w:w="-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5387"/>
        <w:gridCol w:w="1843"/>
        <w:gridCol w:w="1559"/>
      </w:tblGrid>
      <w:tr w:rsidR="00930DC2">
        <w:trPr>
          <w:trHeight w:val="7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DC2" w:rsidRDefault="00EE5E6C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DC2" w:rsidRDefault="00EE5E6C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DC2" w:rsidRDefault="00EE5E6C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C2" w:rsidRDefault="00EE5E6C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Ответст-</w:t>
            </w:r>
          </w:p>
          <w:p w:rsidR="00930DC2" w:rsidRDefault="00EE5E6C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венные</w:t>
            </w:r>
          </w:p>
        </w:tc>
      </w:tr>
      <w:tr w:rsidR="00930DC2">
        <w:trPr>
          <w:trHeight w:val="105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C2" w:rsidRDefault="00EE5E6C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Подготовительный этап </w:t>
            </w:r>
          </w:p>
        </w:tc>
      </w:tr>
      <w:tr w:rsidR="00930DC2">
        <w:trPr>
          <w:trHeight w:val="69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DC2" w:rsidRDefault="00EE5E6C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 октября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подборка методической литературы;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подборка наглядно-дидактического материала;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разработка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рекомендаций для родителей;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постановка целей, определение актуальности и значимости проекта;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составление плана занятий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DC2" w:rsidRDefault="00EE5E6C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930DC2" w:rsidRDefault="00930DC2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C2" w:rsidRDefault="00EE5E6C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30DC2">
        <w:trPr>
          <w:trHeight w:val="135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C2" w:rsidRDefault="00EE5E6C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Основной этап </w:t>
            </w:r>
          </w:p>
        </w:tc>
      </w:tr>
      <w:tr w:rsidR="00930DC2">
        <w:trPr>
          <w:trHeight w:val="10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DC2" w:rsidRDefault="00EE5E6C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12-17 октября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DC2" w:rsidRDefault="00EE5E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«Моя семья »</w:t>
            </w:r>
          </w:p>
          <w:p w:rsidR="00930DC2" w:rsidRDefault="00EE5E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А. Митяев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«Как папа»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«Гараж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папиной машины»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Речевое развитие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«Составление рассказа по алгритму «С папой мы…»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«Мой папочка»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А.П. Гайдар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«Папина сказка»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Изобразительная деятельность «Портрет папы»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С.Баруздина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«Папы разными бывают»</w:t>
            </w:r>
          </w:p>
          <w:p w:rsidR="00930DC2" w:rsidRDefault="00EE5E6C">
            <w:pPr>
              <w:pStyle w:val="aa"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 мы с папой играем»</w:t>
            </w:r>
          </w:p>
          <w:p w:rsidR="00930DC2" w:rsidRDefault="00EE5E6C">
            <w:pPr>
              <w:pStyle w:val="aa"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тическая игра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«Угадай своего</w:t>
            </w:r>
          </w:p>
          <w:p w:rsidR="00930DC2" w:rsidRDefault="00EE5E6C">
            <w:pPr>
              <w:pStyle w:val="aa"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папу по описанию»</w:t>
            </w:r>
          </w:p>
          <w:p w:rsidR="00930DC2" w:rsidRDefault="00EE5E6C">
            <w:pPr>
              <w:pStyle w:val="aa"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Разучивание песен посвященных отцу и семье</w:t>
            </w:r>
          </w:p>
          <w:p w:rsidR="00930DC2" w:rsidRDefault="00EE5E6C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-Консультация для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«Роль отца в воспитании ребенка»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«Папы разные нужны»</w:t>
            </w:r>
          </w:p>
          <w:p w:rsidR="00930DC2" w:rsidRDefault="00EE5E6C">
            <w:pPr>
              <w:pStyle w:val="aa"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Аппликация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«Подарок для папы»</w:t>
            </w:r>
          </w:p>
          <w:p w:rsidR="00930DC2" w:rsidRDefault="00EE5E6C">
            <w:pPr>
              <w:pStyle w:val="aa"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Создание челлендж – газеты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«Вместе с папой »</w:t>
            </w:r>
          </w:p>
          <w:p w:rsidR="00930DC2" w:rsidRDefault="00930DC2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DC2" w:rsidRDefault="00EE5E6C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930DC2" w:rsidRDefault="00EE5E6C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дети,</w:t>
            </w:r>
          </w:p>
          <w:p w:rsidR="00930DC2" w:rsidRDefault="00EE5E6C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C2" w:rsidRDefault="00EE5E6C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30DC2">
        <w:trPr>
          <w:trHeight w:val="135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C2" w:rsidRDefault="00EE5E6C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Заключительный этап </w:t>
            </w:r>
          </w:p>
        </w:tc>
      </w:tr>
      <w:tr w:rsidR="00930DC2">
        <w:trPr>
          <w:trHeight w:val="310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DC2" w:rsidRDefault="00EE5E6C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17-19 октября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 проекта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Коллективная экскурсия на лошадиную ферму</w:t>
            </w:r>
          </w:p>
          <w:p w:rsidR="00930DC2" w:rsidRDefault="00EE5E6C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видеоролика по итогам проекта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0DC2" w:rsidRDefault="00EE5E6C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</w:p>
          <w:p w:rsidR="00930DC2" w:rsidRDefault="00EE5E6C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дети,</w:t>
            </w:r>
          </w:p>
          <w:p w:rsidR="00930DC2" w:rsidRDefault="00EE5E6C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родители.</w:t>
            </w:r>
          </w:p>
          <w:p w:rsidR="00930DC2" w:rsidRDefault="00930DC2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DC2" w:rsidRDefault="00930DC2">
            <w:pPr>
              <w:spacing w:after="15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DC2" w:rsidRDefault="00930DC2">
      <w:pPr>
        <w:pStyle w:val="c0"/>
        <w:spacing w:before="20" w:beforeAutospacing="0" w:after="20" w:afterAutospacing="0"/>
        <w:rPr>
          <w:b/>
          <w:color w:val="000000"/>
        </w:rPr>
      </w:pPr>
    </w:p>
    <w:p w:rsidR="00930DC2" w:rsidRDefault="00EE5E6C">
      <w:pPr>
        <w:pStyle w:val="a7"/>
        <w:shd w:val="clear" w:color="auto" w:fill="FFFFFF"/>
        <w:spacing w:before="20" w:beforeAutospacing="0" w:after="2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Перспективы дальнейшего развития проекта: 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Перспективами дальнейшего развития проекта видим продолжение взаимодействия с семьями воспитанников, воспитание уважения к отцу, привлечение интереса отцов к ежедневным событиям в жизниих детей при участии детского сада</w:t>
      </w: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30DC2" w:rsidRDefault="00EE5E6C">
      <w:pPr>
        <w:spacing w:before="20" w:after="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Заключение</w:t>
      </w:r>
    </w:p>
    <w:p w:rsidR="00930DC2" w:rsidRDefault="00EE5E6C" w:rsidP="00EE5E6C">
      <w:p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работы на данном этапе можно сделать следующие выводы: </w:t>
      </w:r>
    </w:p>
    <w:p w:rsidR="00930DC2" w:rsidRDefault="00EE5E6C" w:rsidP="00EE5E6C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ходе проекта дошкольники пополнили свои представления. У детей сформировалась система знаний о семье, семейных ценностях, о тех, кто охраняет и защищает нашу Родину, о способах </w:t>
      </w:r>
      <w:r>
        <w:rPr>
          <w:rFonts w:ascii="Times New Roman" w:hAnsi="Times New Roman"/>
          <w:color w:val="000000"/>
          <w:sz w:val="24"/>
          <w:szCs w:val="24"/>
        </w:rPr>
        <w:t>проявления своих чувств к окружающим. Взаимодействие родителей и детей способствовало эмоциональному сближению, получению родителями и детьми опыта партнерских отношений через совместную деятельность.</w:t>
      </w:r>
    </w:p>
    <w:p w:rsidR="00930DC2" w:rsidRDefault="00EE5E6C" w:rsidP="00EE5E6C">
      <w:pPr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Большинство родителей приняли активное участие в реализ</w:t>
      </w:r>
      <w:r>
        <w:rPr>
          <w:rFonts w:ascii="Times New Roman" w:hAnsi="Times New Roman"/>
          <w:color w:val="000000"/>
          <w:sz w:val="24"/>
          <w:szCs w:val="24"/>
        </w:rPr>
        <w:t>ации проекта. У родителей появился интерес к образовательному процессу, затронув социальное воспитание.</w:t>
      </w:r>
    </w:p>
    <w:p w:rsidR="00930DC2" w:rsidRDefault="00EE5E6C" w:rsidP="00EE5E6C">
      <w:pPr>
        <w:spacing w:before="20" w:after="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Вместе с родителями мы создали</w:t>
      </w:r>
      <w:r>
        <w:rPr>
          <w:rFonts w:ascii="Times New Roman" w:hAnsi="Times New Roman"/>
          <w:color w:val="000000"/>
          <w:sz w:val="24"/>
          <w:szCs w:val="24"/>
        </w:rPr>
        <w:t xml:space="preserve"> альбомы -презентации «Мой папа самый лучший», прошла акция с участием  пап на тему: «Помоги детскому саду, группе», родит</w:t>
      </w:r>
      <w:r>
        <w:rPr>
          <w:rFonts w:ascii="Times New Roman" w:hAnsi="Times New Roman"/>
          <w:color w:val="000000"/>
          <w:sz w:val="24"/>
          <w:szCs w:val="24"/>
        </w:rPr>
        <w:t>ели были ознакомлены  с консультацией в родительский уголок «Роль отца в воспитании ребенка»</w:t>
      </w:r>
    </w:p>
    <w:p w:rsidR="00930DC2" w:rsidRDefault="00EE5E6C" w:rsidP="00EE5E6C">
      <w:pPr>
        <w:spacing w:before="20" w:after="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 детьми прошла выставка детских изделий из пластилина «Как мы играем с папой», выставка детских рисунков «Портрет моего папы»</w:t>
      </w:r>
    </w:p>
    <w:p w:rsidR="00930DC2" w:rsidRDefault="00EE5E6C" w:rsidP="00EE5E6C">
      <w:p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Итогом (продуктом) нашей работы ста</w:t>
      </w:r>
      <w:r>
        <w:rPr>
          <w:rFonts w:ascii="Times New Roman" w:hAnsi="Times New Roman"/>
          <w:color w:val="000000"/>
          <w:sz w:val="24"/>
          <w:szCs w:val="24"/>
        </w:rPr>
        <w:t xml:space="preserve">л мастер- класс совместной деятельности </w:t>
      </w:r>
      <w:r>
        <w:rPr>
          <w:rFonts w:ascii="Times New Roman" w:hAnsi="Times New Roman"/>
          <w:color w:val="000000"/>
          <w:sz w:val="24"/>
          <w:szCs w:val="24"/>
        </w:rPr>
        <w:t>ребенка с папой по подбору игр-забав для совместной деятельности.</w:t>
      </w:r>
    </w:p>
    <w:p w:rsidR="00930DC2" w:rsidRDefault="00EE5E6C" w:rsidP="00EE5E6C">
      <w:p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Комплекс действий, организованных педагогом по реализации проекта (поднятие </w:t>
      </w:r>
      <w:r>
        <w:rPr>
          <w:rFonts w:ascii="Times New Roman" w:hAnsi="Times New Roman"/>
          <w:color w:val="000000"/>
          <w:sz w:val="24"/>
          <w:szCs w:val="24"/>
        </w:rPr>
        <w:t>статуса отца в семье, расширения знаний детей о защитниках отечества) им</w:t>
      </w:r>
      <w:r>
        <w:rPr>
          <w:rFonts w:ascii="Times New Roman" w:hAnsi="Times New Roman"/>
          <w:color w:val="000000"/>
          <w:sz w:val="24"/>
          <w:szCs w:val="24"/>
        </w:rPr>
        <w:t xml:space="preserve">еет </w:t>
      </w:r>
      <w:r>
        <w:rPr>
          <w:rFonts w:ascii="Times New Roman" w:hAnsi="Times New Roman"/>
          <w:color w:val="000000"/>
          <w:sz w:val="24"/>
          <w:szCs w:val="24"/>
        </w:rPr>
        <w:t>положительный итог.</w:t>
      </w:r>
    </w:p>
    <w:p w:rsidR="00930DC2" w:rsidRDefault="00EE5E6C" w:rsidP="00EE5E6C">
      <w:p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Итак, проект «Дню Отца» привел к расширению знаний детей о семейных ценностях, к различиям между детьми и их родителями, а также к включению родителей в образовательный процесс и изменению отношений внутри семьи. Эти результаты явл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яются ключевыми и необходимыми для достижения целей проекта</w:t>
      </w:r>
    </w:p>
    <w:p w:rsidR="00930DC2" w:rsidRDefault="00930DC2">
      <w:pPr>
        <w:spacing w:before="20" w:after="2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30DC2" w:rsidRDefault="00EE5E6C">
      <w:pPr>
        <w:pStyle w:val="c0"/>
        <w:spacing w:before="20" w:beforeAutospacing="0" w:after="20" w:afterAutospacing="0"/>
        <w:jc w:val="center"/>
        <w:rPr>
          <w:color w:val="000000"/>
        </w:rPr>
      </w:pPr>
      <w:r>
        <w:rPr>
          <w:b/>
          <w:color w:val="000000"/>
        </w:rPr>
        <w:t>Используемая литература:</w:t>
      </w:r>
    </w:p>
    <w:p w:rsidR="00930DC2" w:rsidRDefault="00EE5E6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-Алешина Н. В. Патриотическое воспитание дошкольников: методические рекомендации/ Н. В. Алешина. – М. : ЦГЛ, 2005. – 205 с.</w:t>
      </w:r>
    </w:p>
    <w:p w:rsidR="00930DC2" w:rsidRDefault="00EE5E6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-Веракса Н. Е. Проектная деятельность дошкольн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иков: пособие для педагогов дошкольных учреждений/ Н. Е. Веракса, А. Н. Веракса. – М. : издательство МОЗАИКА-СИНТЕЗ, 2008. - 112 с.</w:t>
      </w:r>
    </w:p>
    <w:p w:rsidR="00930DC2" w:rsidRDefault="00EE5E6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-Нечаева В. Г., Макарова Т. А. Нравственное воспитание в детском саду [текст]: для педагогов дошкольных учреждений/ В. Г. Нечаева, Т. А. Макрова – М. : Просвещение, 1984. – 272 с.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-Л.A.Koндpыкинcкaя «C чeгo нaчинaeтcя Poдинa?».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O.C. Ушaкoвa «Paзвитиe peч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и и твopчecтвa дoшкoльникoв».</w:t>
      </w:r>
    </w:p>
    <w:p w:rsidR="00930DC2" w:rsidRDefault="00930DC2">
      <w:pPr>
        <w:spacing w:before="20" w:after="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0DC2" w:rsidRDefault="00930DC2">
      <w:pPr>
        <w:spacing w:before="20" w:after="20" w:line="240" w:lineRule="auto"/>
        <w:ind w:left="-900" w:firstLine="900"/>
        <w:rPr>
          <w:rFonts w:ascii="Times New Roman" w:hAnsi="Times New Roman"/>
          <w:color w:val="000000"/>
          <w:sz w:val="24"/>
          <w:szCs w:val="24"/>
        </w:rPr>
      </w:pPr>
    </w:p>
    <w:p w:rsidR="00930DC2" w:rsidRDefault="00EE5E6C">
      <w:pPr>
        <w:widowControl w:val="0"/>
        <w:autoSpaceDE w:val="0"/>
        <w:autoSpaceDN w:val="0"/>
        <w:adjustRightInd w:val="0"/>
        <w:spacing w:before="20" w:after="2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Приложения</w:t>
      </w:r>
    </w:p>
    <w:p w:rsidR="00930DC2" w:rsidRDefault="00EE5E6C">
      <w:pPr>
        <w:widowControl w:val="0"/>
        <w:autoSpaceDE w:val="0"/>
        <w:autoSpaceDN w:val="0"/>
        <w:adjustRightInd w:val="0"/>
        <w:spacing w:before="20" w:after="2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930DC2" w:rsidRDefault="00EE5E6C">
      <w:pPr>
        <w:pStyle w:val="1"/>
        <w:spacing w:before="20" w:after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Style w:val="a8"/>
          <w:rFonts w:ascii="Times New Roman" w:hAnsi="Times New Roman"/>
          <w:b/>
          <w:bCs w:val="0"/>
          <w:color w:val="000000"/>
          <w:sz w:val="24"/>
          <w:szCs w:val="24"/>
        </w:rPr>
        <w:t>Конспект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по рисованию «Портрет папы»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закреплять умение передавать в рисунке характерные черты человека,создавая выразительный образ.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учить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рисовать мужской портрет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,передавая особенности внешнего вида,использовать разнообразные приемы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Воспитывать любовь,гордость к своим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папам,как к защитникам Отечества и желание быть похожими на них.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:познание,коммуникация. социализация,художественно-эстетическое.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Предварительная работа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-рассматривание репродукций картин известных художников,знакомство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портретом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,как жанром живописи.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-беседа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:"наши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папы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-заучивание стихов.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-рассматривание фотографий, принесенных 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группу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семейных альбомов.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Материал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:тонированная бумага,гуашь,простые карандаши,кисточки,баночки с водой,опорные рисунки этапов работы.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асть.: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Папы всякие нужны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папы всякие важны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!"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>Восп-ль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:Совсем скоро наступит праздник.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Мы с вами к нему готовились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:учили песни,стихи. О каком празднике идет речь?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:23 февраля-День Защитников Отечества.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Восп-ль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:Мы уже с вами знаем что Отечество наше. 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Родина.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Восп-ль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:Да,дети,у всех людей,которые живут на планете одна Родина и она нуждается в защите. От кого?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:от врагов.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Восп-ль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:Кто защищает нашу Родину?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:Военные,моряки,пограничники,солдаты,летчики.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Восп-ль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:А как их можно назвать одним словом?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:Защитники.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Восп-ль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:А в вашей семье,как вы думаете,кто защищает вас,кто защитник?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:Папа.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Восп-ль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:Конечно,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папы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Папы сильные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,смелые,они когда-то служили в Армии и были защитниками. А вы любите своих пап?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рассказывают стих.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Самый лучший.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он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футбол играть,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книжку мне читать,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суп мне разогреть,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мультик посмотреть,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поиграть он в шашки,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даже вымыть чашки,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рисовать машинки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собирать картинки,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прокатить меня,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Вместо быстрого коня,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рыбу он ловит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ь,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Кран на кухне починить,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меня всегда герой-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Самый лучший папа мой!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Воспитатель проводит краткую беседу, о том, кем работают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папы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читает стихотворение.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Дрожит мостовая и воет мотор-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к нам едет папа-шофер.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синему небу летит самолет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 управляе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папа-пилот.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Дружно шагает с военными в ряд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серой шинели папа-солдат.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в многоборье у нас рекортсмен?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Мы отвечаем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"папа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спортсмен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!"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Уголь рубить не устал в недрах гор.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Черный от сажи папа-шахтер.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Плавится сталь,итз котла валит пар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Папа рабочий, он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сталевар.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Вылечит тысячи сломанных рук,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детской больнице папа-хирург.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Кран установит,  засор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Папа сантехник или монтер!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выступает на сцене на бис?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известный папа-артист.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мире ненужной профессии нет!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 нас с детства папа-поэт!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После этого пре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длагает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нарисовать портреты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чтобы подарить папе к празднику.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часть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художественная деятельность.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Воспитатель объясняет, советует вспомнить какого цвета глаза, волосы. </w:t>
      </w:r>
    </w:p>
    <w:p w:rsidR="00930DC2" w:rsidRDefault="00930DC2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Заключительная часть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дети рассматривают работы, готовят выставку.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rStyle w:val="a8"/>
          <w:color w:val="000000"/>
        </w:rPr>
        <w:t>Ко</w:t>
      </w:r>
      <w:r>
        <w:rPr>
          <w:rStyle w:val="a8"/>
          <w:color w:val="000000"/>
        </w:rPr>
        <w:t xml:space="preserve">нспект занятие по речевому развитию  средней группе </w:t>
      </w:r>
      <w:r>
        <w:rPr>
          <w:i/>
          <w:iCs/>
          <w:color w:val="000000"/>
        </w:rPr>
        <w:t xml:space="preserve">«Я и мой </w:t>
      </w:r>
      <w:r>
        <w:rPr>
          <w:rStyle w:val="a8"/>
          <w:i/>
          <w:iCs/>
          <w:color w:val="000000"/>
        </w:rPr>
        <w:t>папа</w:t>
      </w:r>
      <w:r>
        <w:rPr>
          <w:i/>
          <w:iCs/>
          <w:color w:val="000000"/>
        </w:rPr>
        <w:t>»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  <w:u w:val="single"/>
        </w:rPr>
        <w:t>Тема</w:t>
      </w:r>
      <w:r>
        <w:rPr>
          <w:color w:val="000000"/>
        </w:rPr>
        <w:t xml:space="preserve">: </w:t>
      </w:r>
      <w:r>
        <w:rPr>
          <w:i/>
          <w:iCs/>
          <w:color w:val="000000"/>
        </w:rPr>
        <w:t xml:space="preserve">«Я и мой </w:t>
      </w:r>
      <w:r>
        <w:rPr>
          <w:rStyle w:val="a8"/>
          <w:i/>
          <w:iCs/>
          <w:color w:val="000000"/>
        </w:rPr>
        <w:t>папа</w:t>
      </w:r>
      <w:r>
        <w:rPr>
          <w:i/>
          <w:iCs/>
          <w:color w:val="000000"/>
        </w:rPr>
        <w:t>»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  <w:u w:val="single"/>
        </w:rPr>
        <w:t>Задачи</w:t>
      </w:r>
      <w:r>
        <w:rPr>
          <w:color w:val="000000"/>
        </w:rPr>
        <w:t>: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>1. Закреплять умение работать по схеме при составлении описательного рассказа.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>2. Воспитывать доброе отношение к своему папе, вызывать чувство гордости и радост</w:t>
      </w:r>
      <w:r>
        <w:rPr>
          <w:color w:val="000000"/>
        </w:rPr>
        <w:t>и за благородные поступки родного человека.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  <w:u w:val="single"/>
        </w:rPr>
        <w:t>Предварительная работа</w:t>
      </w:r>
      <w:r>
        <w:rPr>
          <w:color w:val="000000"/>
        </w:rPr>
        <w:t xml:space="preserve">: беседы о </w:t>
      </w:r>
      <w:r>
        <w:rPr>
          <w:rStyle w:val="a8"/>
          <w:color w:val="000000"/>
        </w:rPr>
        <w:t>папах</w:t>
      </w:r>
      <w:r>
        <w:rPr>
          <w:color w:val="000000"/>
        </w:rPr>
        <w:t>, рассматривание иллюстраций с изображением пап с детьми.</w:t>
      </w:r>
    </w:p>
    <w:p w:rsidR="00930DC2" w:rsidRDefault="00EE5E6C">
      <w:pPr>
        <w:pStyle w:val="2"/>
        <w:spacing w:before="20" w:after="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Ход НОД: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>1. Организационный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Дети обнаруживают в </w:t>
      </w:r>
      <w:r>
        <w:rPr>
          <w:rStyle w:val="a8"/>
          <w:color w:val="000000"/>
        </w:rPr>
        <w:t>группе</w:t>
      </w:r>
      <w:r>
        <w:rPr>
          <w:color w:val="000000"/>
        </w:rPr>
        <w:t xml:space="preserve"> маленького грустного зайчонка.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- Почему наш гость такой </w:t>
      </w:r>
      <w:r>
        <w:rPr>
          <w:color w:val="000000"/>
        </w:rPr>
        <w:t>грустный?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>- Дети, оказывается, он потерялся, и разыскивает своего папу. Мы можем ему помочь? Как?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>- Хотелось бы узнать, как зовут ваших пап?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Проводится игра </w:t>
      </w:r>
      <w:r>
        <w:rPr>
          <w:i/>
          <w:iCs/>
          <w:color w:val="000000"/>
        </w:rPr>
        <w:t>«Назови имя папы»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(говорят зайчонку, передавая его друг другу)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- Как можно отличить своего папу от </w:t>
      </w:r>
      <w:r>
        <w:rPr>
          <w:color w:val="000000"/>
        </w:rPr>
        <w:t>чужого?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>- Дети, у ваших пап не только разные имена и фамилии, но они все и выглядят по- разному. Поэтому можно найти человека по его внешности, но для этого нужно описать, рассказать, какой он.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>Покажите Зайчонку, как нужно рассказывать о своем папе.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>2 част</w:t>
      </w:r>
      <w:r>
        <w:rPr>
          <w:color w:val="000000"/>
        </w:rPr>
        <w:t>ь. Основная.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>Составление описательного рассказа по схеме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Но в чем – то папы похожи друг на друга. Они выполняют в доме одинаковую работу. Что делает ваш </w:t>
      </w:r>
      <w:r>
        <w:rPr>
          <w:rStyle w:val="a8"/>
          <w:color w:val="000000"/>
        </w:rPr>
        <w:t>папа дома</w:t>
      </w:r>
      <w:r>
        <w:rPr>
          <w:color w:val="000000"/>
        </w:rPr>
        <w:t>?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Проводится игра </w:t>
      </w:r>
      <w:r>
        <w:rPr>
          <w:i/>
          <w:iCs/>
          <w:color w:val="000000"/>
        </w:rPr>
        <w:t>«Папина и мамина домашняя работа»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(по карточкам)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Физ. </w:t>
      </w:r>
      <w:r>
        <w:rPr>
          <w:color w:val="000000"/>
          <w:u w:val="single"/>
        </w:rPr>
        <w:t>минутка</w:t>
      </w:r>
      <w:r>
        <w:rPr>
          <w:color w:val="000000"/>
        </w:rPr>
        <w:t xml:space="preserve">: </w:t>
      </w:r>
      <w:r>
        <w:rPr>
          <w:color w:val="000000"/>
          <w:u w:val="single"/>
        </w:rPr>
        <w:t>Пилим</w:t>
      </w:r>
      <w:r>
        <w:rPr>
          <w:color w:val="000000"/>
        </w:rPr>
        <w:t xml:space="preserve">: джик, </w:t>
      </w:r>
      <w:r>
        <w:rPr>
          <w:color w:val="000000"/>
        </w:rPr>
        <w:t>джик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  <w:u w:val="single"/>
        </w:rPr>
        <w:t>Пылесосим</w:t>
      </w:r>
      <w:r>
        <w:rPr>
          <w:color w:val="000000"/>
        </w:rPr>
        <w:t>: у-у-у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  <w:u w:val="single"/>
        </w:rPr>
        <w:t>Забиваем гвоздь</w:t>
      </w:r>
      <w:r>
        <w:rPr>
          <w:color w:val="000000"/>
        </w:rPr>
        <w:t>: тук, тук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  <w:u w:val="single"/>
        </w:rPr>
        <w:t>Строгаем</w:t>
      </w:r>
      <w:r>
        <w:rPr>
          <w:color w:val="000000"/>
        </w:rPr>
        <w:t>: чик, чик, чик»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>- Чем вы больше всего любите заниматься с папой?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Зайчонок тоже </w:t>
      </w:r>
      <w:r>
        <w:rPr>
          <w:i/>
          <w:iCs/>
          <w:color w:val="000000"/>
        </w:rPr>
        <w:t>«говорит»</w:t>
      </w:r>
      <w:r>
        <w:rPr>
          <w:color w:val="000000"/>
        </w:rPr>
        <w:t xml:space="preserve"> о своем папе.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- Летом </w:t>
      </w:r>
      <w:r>
        <w:rPr>
          <w:rStyle w:val="a8"/>
          <w:color w:val="000000"/>
        </w:rPr>
        <w:t>папа</w:t>
      </w:r>
      <w:r>
        <w:rPr>
          <w:color w:val="000000"/>
        </w:rPr>
        <w:t xml:space="preserve"> учит меня плавать и нырять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>А зимой на лыжах с горочки съезжать.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С папой интересно, </w:t>
      </w:r>
      <w:r>
        <w:rPr>
          <w:color w:val="000000"/>
        </w:rPr>
        <w:t>он такой смешной,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>С папой мне никто не страшен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>Даже зверь лесной!</w:t>
      </w:r>
    </w:p>
    <w:p w:rsidR="00930DC2" w:rsidRDefault="00EE5E6C">
      <w:pPr>
        <w:pStyle w:val="a7"/>
        <w:spacing w:before="20" w:beforeAutospacing="0" w:after="20" w:afterAutospacing="0"/>
        <w:rPr>
          <w:color w:val="000000"/>
        </w:rPr>
      </w:pPr>
      <w:r>
        <w:rPr>
          <w:color w:val="000000"/>
        </w:rPr>
        <w:t>Дети просят рассказать зайчонка о своем папе и дети находят по описанию его папу.</w:t>
      </w:r>
    </w:p>
    <w:p w:rsidR="00930DC2" w:rsidRDefault="00EE5E6C">
      <w:pPr>
        <w:spacing w:before="20" w:after="2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Подвижная игра «Кто быстрее?»</w:t>
      </w:r>
    </w:p>
    <w:p w:rsidR="00930DC2" w:rsidRDefault="00EE5E6C">
      <w:pPr>
        <w:spacing w:before="20" w:after="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стульчиках, расставленных в несколько рядов, как в армии, лежат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гимнастерка, комбинезон, плащ-накидка, буденовка, бескозырка. По команде дети должны как можно быстрее одеться или одеть кукол. Выигрывает тот, кто все действия проделает быстрее других и правильно. Победитель назначается командиром. Он распечатывает конве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рт и объявляет, в какой воинской части дети побывают в следующий раз.</w:t>
      </w:r>
    </w:p>
    <w:p w:rsidR="00930DC2" w:rsidRDefault="00EE5E6C">
      <w:pPr>
        <w:spacing w:before="20" w:after="2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Подвижная игра «Перетягушки»</w:t>
      </w:r>
    </w:p>
    <w:p w:rsidR="00930DC2" w:rsidRDefault="00EE5E6C">
      <w:pPr>
        <w:spacing w:before="20" w:after="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Дети обеих команд делятся по парам. Каждой паре дается гимнастическая палка. Участники одной команды стоят по одну сторону от обозначенной линии. По сигналу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ведущего участники команд стараются перетянуть противника на свою сторону.</w:t>
      </w:r>
    </w:p>
    <w:p w:rsidR="00930DC2" w:rsidRDefault="00EE5E6C">
      <w:pPr>
        <w:spacing w:before="20" w:after="2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Подвижная игра «Саперы»</w:t>
      </w:r>
    </w:p>
    <w:p w:rsidR="00930DC2" w:rsidRDefault="00EE5E6C">
      <w:pPr>
        <w:spacing w:before="20" w:after="2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Две команды перебираются с одной стороны на другую, наступая только на дощечки.</w:t>
      </w:r>
    </w:p>
    <w:p w:rsidR="00930DC2" w:rsidRDefault="00930DC2">
      <w:pPr>
        <w:spacing w:before="20" w:after="2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930DC2" w:rsidSect="00EE5E6C">
          <w:pgSz w:w="11906" w:h="16838"/>
          <w:pgMar w:top="567" w:right="850" w:bottom="567" w:left="851" w:header="708" w:footer="708" w:gutter="0"/>
          <w:cols w:space="708"/>
          <w:docGrid w:linePitch="360"/>
        </w:sect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</w:p>
    <w:p w:rsidR="00930DC2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E5E6C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EE5E6C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0DC2" w:rsidRDefault="00930DC2">
      <w:pPr>
        <w:spacing w:before="20" w:after="2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930DC2">
          <w:type w:val="continuous"/>
          <w:pgSz w:w="11906" w:h="16838"/>
          <w:pgMar w:top="851" w:right="850" w:bottom="851" w:left="1134" w:header="708" w:footer="708" w:gutter="0"/>
          <w:cols w:num="2" w:space="708"/>
          <w:docGrid w:linePitch="360"/>
        </w:sectPr>
      </w:pPr>
    </w:p>
    <w:p w:rsidR="00930DC2" w:rsidRDefault="00EE5E6C">
      <w:pPr>
        <w:spacing w:before="20" w:after="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КОНСУЛЬТАЦИЯ ДЛЯ РОДИТЕЛЕЙ «ПАПА КАК ПРИМЕР ДЛЯ РЕБЕНКА»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Папа, в вопросах, связанных с воспитанием детей, может дать то, чего не может ни одна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мама. У каждого из родителей в воспитании малыша свои функции. Они разные, но дополняющие друг друга. И лишь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тандем папы и мамы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дает возможность развития гармоничной личности малыша. Поэтому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роль отца в воспитании ребенка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очень весома.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Если маму карапуз во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спринимает как часть себя, то папу – как вестника мира. Мама дает тепло, нежность, ласку и любовь, а папа – открывает большую и длинную дорогу в мир.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Так сложилось веками, что именно папа поощряет активность ребенка в достижении целей и освоении мира. Папа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это одновременно и «проводник», и «контролер».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Материнская любовь – бесконечная и безусловная, а отцовская – требовательная.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Отец - это всегда воплощение порядка, требований, дисциплины и определенных норм.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Именно такой баланс необходим для нормального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развития личности ребенка. Поэтому так важно, чтобы у ребенка была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полноценная семья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Папа в семье отвечает за восприятие и принятие ребенком своего пола, а соответственно и усвоения определенной модели поведения. Некоторые родители в этом плане делают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большую ошибку, воспитывая ребеночка, как бесполое существо. Задача папы и состоит в том, чтобы культивировать женское или мужское начало в дочери или сыне.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Итак, мы видим, что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роль отца в воспитании ребенка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очень велика, но как сделать так, чтобы не слома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ть и не испортить свое чадо?  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Нужно с самого рождения прививать ребенку свои ценности и быть вовлеченным в его жизнь. Что это значит? А вот что: нужно взять на себя ответственность за благополучие малыша, проводить с ним столько времени, сколько нужно для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того, чтоб он чувствовал заботу папы. Отец должен принимать активное участие в семейной деятельности, и быть всегда открытым и доступным для малыша. И ваше чадо всегда должно понимать, что если будет нужно, папа будет рядом, сможет во всем разобраться и 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оддержать.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Подводя небольшой итог, можно сделать вывод, что все, что нужно деткам от их отцов – это дружба, внимание, общие дела и общий досуг.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Папы – это большие дети, и они наделены уникальными способностями: они используют окружающий мир, как развиваю</w:t>
      </w:r>
      <w:r>
        <w:rPr>
          <w:rFonts w:ascii="Times New Roman" w:eastAsia="Times New Roman" w:hAnsi="Times New Roman"/>
          <w:color w:val="000000"/>
          <w:sz w:val="24"/>
          <w:szCs w:val="24"/>
        </w:rPr>
        <w:t>щее игровое поле. Именно поэтому, папы могут научить детей причинно-следственному принципу, они умеют использовать простые вещи необычным способом, расширяя границы сознания ребенка.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 сыновей папы всегда хотят вырастить «настоящих мужчин». Но как себя ну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жно вести, чтоб это намерение не воплотилось в излишнюю отстраненность и строгость, чтобы не развить в малыше страхи?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Только при наличии в семье душевной близости между папой и сыном детки вырастают более благополучными и спокойными.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Папа воспитывает в реб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жизнеспособность и показывает на собственном примере, что в мире существуют нормы и правила, которых нужно придерживаться. И если он хочет завоевать авторитет ребенка, то любые правила и запреты обязательно должны объясняться, но, ни в коем случае, не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отдаваться в форме приказов.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Малыш должен понимать, что отца нужно слушаться потому, что он знает, что и как нужно делать, а не потому, что он сильнее.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Временем доказано, что именно папа определяет женскую судьбу своей дочурки. Ее успех в выборе партнеров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отношении с ними, и в дальнейшей личной жизни – это как раз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зона ответственности отца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  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Для девочек очень важен именно физический контакт с отцом – объятия и поцелуи подчеркивают их чувство собственного достоинства. Поэтому основная задача многих пап, 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оторые воспитывают девочек – научиться быть нежными. Только отец может воспитать настоящую женщину, только он понимает, что в женщине нужно взращивать самостоятельность, гибкость, мудрость и терпение.</w:t>
      </w:r>
    </w:p>
    <w:p w:rsidR="00930DC2" w:rsidRDefault="00EE5E6C">
      <w:pPr>
        <w:spacing w:before="20" w:after="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Поведение отца девочки усваивают как образец отношения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мужчин к женщинам. В большинстве случаев образ отца становится романтическим идеалом девочки, и в будущем она неосознанно ищет в жизни подобного отношения к себе.</w:t>
      </w:r>
    </w:p>
    <w:p w:rsidR="00930DC2" w:rsidRDefault="00EE5E6C">
      <w:pPr>
        <w:spacing w:before="20" w:after="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Объясняйте дочери, чего именно вы от нее ждете и помните, что ей тоже нужна свобода, как и ма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льчику, просто защиты и нежности ей требуется больше.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Вот несколько советов, как должна вести себя мама, помогая папе воспитывать ребенка:</w:t>
      </w:r>
    </w:p>
    <w:p w:rsidR="00930DC2" w:rsidRDefault="00EE5E6C">
      <w:pPr>
        <w:spacing w:before="20" w:after="2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Доверяйте отцу малыша и всячески его поддерживайте;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Не рассчитывайте на то, что отец будет обращаться с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ребенком так, как вы;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Если папа ваших детей, по вашему мнению, недостаточно мужественен, ни в коем случае не берите на себя эту роль: ваша задача в таком случае – стать более женственной и тогда баланс будет восстановлен;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Образ папы для карапуза – эт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часть его самого, и если вы будете негативно относиться к мужу, ребенок перестанет воспринимать его достойно;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В сложных вопросах старайтесь соблюдать принцип единых требований – то, что требует один из родителей, должен требовать и второй.</w:t>
      </w:r>
    </w:p>
    <w:p w:rsidR="00930DC2" w:rsidRDefault="00930DC2">
      <w:pPr>
        <w:rPr>
          <w:rFonts w:ascii="Times New Roman" w:hAnsi="Times New Roman"/>
          <w:sz w:val="24"/>
          <w:szCs w:val="24"/>
        </w:rPr>
      </w:pPr>
    </w:p>
    <w:sectPr w:rsidR="00930DC2">
      <w:type w:val="continuous"/>
      <w:pgSz w:w="11906" w:h="16838"/>
      <w:pgMar w:top="568" w:right="92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A90CC4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000001"/>
    <w:multiLevelType w:val="hybridMultilevel"/>
    <w:tmpl w:val="2F1C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228F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3"/>
    <w:multiLevelType w:val="hybridMultilevel"/>
    <w:tmpl w:val="E4763B08"/>
    <w:lvl w:ilvl="0" w:tplc="C1904B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0000004"/>
    <w:multiLevelType w:val="hybridMultilevel"/>
    <w:tmpl w:val="24EA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F176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hybridMultilevel"/>
    <w:tmpl w:val="496C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4E98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multilevel"/>
    <w:tmpl w:val="639AAA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0000009"/>
    <w:multiLevelType w:val="hybridMultilevel"/>
    <w:tmpl w:val="0520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2D2AFD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00000B"/>
    <w:multiLevelType w:val="multilevel"/>
    <w:tmpl w:val="DA1C1D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00000C"/>
    <w:multiLevelType w:val="hybridMultilevel"/>
    <w:tmpl w:val="8A4E4EE4"/>
    <w:lvl w:ilvl="0" w:tplc="2092DCA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000000D"/>
    <w:multiLevelType w:val="hybridMultilevel"/>
    <w:tmpl w:val="3F8C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5354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000000F"/>
    <w:multiLevelType w:val="multilevel"/>
    <w:tmpl w:val="9C422FDE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F3CEEF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0000011"/>
    <w:multiLevelType w:val="multilevel"/>
    <w:tmpl w:val="7AF6D5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0000012"/>
    <w:multiLevelType w:val="multilevel"/>
    <w:tmpl w:val="BBB8FF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0000013"/>
    <w:multiLevelType w:val="multilevel"/>
    <w:tmpl w:val="252203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00000014"/>
    <w:multiLevelType w:val="multilevel"/>
    <w:tmpl w:val="3956F9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0000015"/>
    <w:multiLevelType w:val="hybridMultilevel"/>
    <w:tmpl w:val="343AEF58"/>
    <w:lvl w:ilvl="0" w:tplc="A546190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2D8002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00000017"/>
    <w:multiLevelType w:val="hybridMultilevel"/>
    <w:tmpl w:val="E540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0000018"/>
    <w:multiLevelType w:val="multilevel"/>
    <w:tmpl w:val="A49698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0000019"/>
    <w:multiLevelType w:val="hybridMultilevel"/>
    <w:tmpl w:val="5FF250E6"/>
    <w:lvl w:ilvl="0" w:tplc="E3A2838C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F3A24740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B2D8B6A2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12C467EA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1AD83EAC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B508620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50C60E34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3DE61D80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2BEEB9E0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0000001A"/>
    <w:multiLevelType w:val="hybridMultilevel"/>
    <w:tmpl w:val="6EDA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3"/>
  </w:num>
  <w:num w:numId="5">
    <w:abstractNumId w:val="4"/>
  </w:num>
  <w:num w:numId="6">
    <w:abstractNumId w:val="7"/>
  </w:num>
  <w:num w:numId="7">
    <w:abstractNumId w:val="6"/>
  </w:num>
  <w:num w:numId="8">
    <w:abstractNumId w:val="26"/>
  </w:num>
  <w:num w:numId="9">
    <w:abstractNumId w:val="3"/>
  </w:num>
  <w:num w:numId="10">
    <w:abstractNumId w:val="20"/>
  </w:num>
  <w:num w:numId="11">
    <w:abstractNumId w:val="11"/>
  </w:num>
  <w:num w:numId="12">
    <w:abstractNumId w:val="5"/>
  </w:num>
  <w:num w:numId="13">
    <w:abstractNumId w:val="1"/>
  </w:num>
  <w:num w:numId="14">
    <w:abstractNumId w:val="12"/>
  </w:num>
  <w:num w:numId="15">
    <w:abstractNumId w:val="21"/>
  </w:num>
  <w:num w:numId="16">
    <w:abstractNumId w:val="25"/>
  </w:num>
  <w:num w:numId="17">
    <w:abstractNumId w:val="18"/>
  </w:num>
  <w:num w:numId="18">
    <w:abstractNumId w:val="16"/>
  </w:num>
  <w:num w:numId="19">
    <w:abstractNumId w:val="10"/>
  </w:num>
  <w:num w:numId="20">
    <w:abstractNumId w:val="24"/>
  </w:num>
  <w:num w:numId="21">
    <w:abstractNumId w:val="22"/>
  </w:num>
  <w:num w:numId="22">
    <w:abstractNumId w:val="15"/>
  </w:num>
  <w:num w:numId="23">
    <w:abstractNumId w:val="2"/>
  </w:num>
  <w:num w:numId="24">
    <w:abstractNumId w:val="8"/>
  </w:num>
  <w:num w:numId="25">
    <w:abstractNumId w:val="19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C2"/>
    <w:rsid w:val="00930DC2"/>
    <w:rsid w:val="00E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FCC81"/>
  <w15:docId w15:val="{DB45C54F-2C69-4757-8C8B-2122C73B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rPr>
      <w:rFonts w:ascii="Segoe UI" w:hAnsi="Segoe UI"/>
      <w:sz w:val="18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Pr>
      <w:rFonts w:cs="Times New Roman"/>
      <w:b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</w:style>
  <w:style w:type="character" w:customStyle="1" w:styleId="c2">
    <w:name w:val="c2"/>
  </w:style>
  <w:style w:type="character" w:customStyle="1" w:styleId="c1">
    <w:name w:val="c1"/>
  </w:style>
  <w:style w:type="character" w:styleId="a9">
    <w:name w:val="Emphasis"/>
    <w:uiPriority w:val="99"/>
    <w:qFormat/>
    <w:rPr>
      <w:rFonts w:cs="Times New Roman"/>
      <w:i/>
    </w:rPr>
  </w:style>
  <w:style w:type="paragraph" w:styleId="aa">
    <w:name w:val="No Spacing"/>
    <w:uiPriority w:val="1"/>
    <w:qFormat/>
    <w:rPr>
      <w:sz w:val="22"/>
      <w:szCs w:val="22"/>
      <w:lang w:eastAsia="en-US"/>
    </w:rPr>
  </w:style>
  <w:style w:type="character" w:customStyle="1" w:styleId="snsep">
    <w:name w:val="snsep"/>
    <w:uiPriority w:val="99"/>
  </w:style>
  <w:style w:type="paragraph" w:customStyle="1" w:styleId="c23">
    <w:name w:val="c23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</w:style>
  <w:style w:type="character" w:customStyle="1" w:styleId="c29">
    <w:name w:val="c29"/>
  </w:style>
  <w:style w:type="character" w:customStyle="1" w:styleId="c18">
    <w:name w:val="c18"/>
  </w:style>
  <w:style w:type="paragraph" w:customStyle="1" w:styleId="c27">
    <w:name w:val="c2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</w:style>
  <w:style w:type="paragraph" w:customStyle="1" w:styleId="c7">
    <w:name w:val="c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</w:style>
  <w:style w:type="paragraph" w:customStyle="1" w:styleId="headline">
    <w:name w:val="headlin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dou16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BF5E-FE3E-4250-87C0-A268F72B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3066</Words>
  <Characters>17478</Characters>
  <Application>Microsoft Office Word</Application>
  <DocSecurity>0</DocSecurity>
  <Lines>145</Lines>
  <Paragraphs>41</Paragraphs>
  <ScaleCrop>false</ScaleCrop>
  <Company>дс 92</Company>
  <LinksUpToDate>false</LinksUpToDate>
  <CharactersWithSpaces>20503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locadmin</cp:lastModifiedBy>
  <cp:revision>4</cp:revision>
  <cp:lastPrinted>2020-11-26T07:27:00Z</cp:lastPrinted>
  <dcterms:created xsi:type="dcterms:W3CDTF">2023-10-20T10:24:00Z</dcterms:created>
  <dcterms:modified xsi:type="dcterms:W3CDTF">2023-10-25T08:36:00Z</dcterms:modified>
</cp:coreProperties>
</file>