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D9" w:rsidRPr="00B23E25" w:rsidRDefault="000833D9" w:rsidP="00B23E25">
      <w:pPr>
        <w:spacing w:line="360" w:lineRule="atLeast"/>
        <w:ind w:left="0"/>
        <w:outlineLvl w:val="0"/>
        <w:rPr>
          <w:rFonts w:ascii="Arial" w:eastAsia="Times New Roman" w:hAnsi="Arial" w:cs="Arial"/>
          <w:b/>
          <w:color w:val="AD075A"/>
          <w:kern w:val="36"/>
          <w:sz w:val="32"/>
          <w:szCs w:val="32"/>
          <w:lang w:eastAsia="ru-RU"/>
        </w:rPr>
      </w:pPr>
      <w:r w:rsidRPr="00B23E25">
        <w:rPr>
          <w:rFonts w:ascii="Arial" w:eastAsia="Times New Roman" w:hAnsi="Arial" w:cs="Arial"/>
          <w:b/>
          <w:color w:val="AD075A"/>
          <w:kern w:val="36"/>
          <w:sz w:val="32"/>
          <w:szCs w:val="32"/>
          <w:lang w:eastAsia="ru-RU"/>
        </w:rPr>
        <w:t>Профилактика ОРЗ и ОРВИ у детей</w:t>
      </w:r>
    </w:p>
    <w:p w:rsidR="007D1C95" w:rsidRPr="000833D9" w:rsidRDefault="007D1C95" w:rsidP="000833D9">
      <w:pPr>
        <w:spacing w:line="360" w:lineRule="atLeast"/>
        <w:ind w:left="0"/>
        <w:jc w:val="left"/>
        <w:outlineLvl w:val="0"/>
        <w:rPr>
          <w:rFonts w:ascii="Arial" w:eastAsia="Times New Roman" w:hAnsi="Arial" w:cs="Arial"/>
          <w:color w:val="AD075A"/>
          <w:kern w:val="36"/>
          <w:sz w:val="32"/>
          <w:szCs w:val="32"/>
          <w:lang w:eastAsia="ru-RU"/>
        </w:rPr>
      </w:pPr>
    </w:p>
    <w:p w:rsidR="007D1C95" w:rsidRPr="000833D9" w:rsidRDefault="000833D9" w:rsidP="000833D9">
      <w:pPr>
        <w:spacing w:line="293" w:lineRule="atLeast"/>
        <w:ind w:left="0"/>
        <w:jc w:val="lef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D1C95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657475" cy="2200275"/>
            <wp:effectExtent l="0" t="0" r="0" b="0"/>
            <wp:wrapTight wrapText="bothSides">
              <wp:wrapPolygon edited="0">
                <wp:start x="0" y="0"/>
                <wp:lineTo x="0" y="21506"/>
                <wp:lineTo x="21523" y="21506"/>
                <wp:lineTo x="21523" y="0"/>
                <wp:lineTo x="0" y="0"/>
              </wp:wrapPolygon>
            </wp:wrapTight>
            <wp:docPr id="1" name="Рисунок 1" descr="Профилактика ОРЗ и ОРВИ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ОРЗ и ОРВИ у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3D9" w:rsidRPr="000833D9" w:rsidRDefault="000833D9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Какие профилактические меры </w:t>
      </w:r>
      <w:proofErr w:type="gramStart"/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применять</w:t>
      </w:r>
      <w:proofErr w:type="gramEnd"/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чтобы не</w:t>
      </w:r>
      <w:r w:rsidRPr="007D1C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6" w:tooltip="Симптомы ОРЗ (ОРВИ)" w:history="1">
        <w:r w:rsidRPr="007D1C95">
          <w:rPr>
            <w:rFonts w:ascii="Arial" w:eastAsia="Times New Roman" w:hAnsi="Arial" w:cs="Arial"/>
            <w:b/>
            <w:bCs/>
            <w:color w:val="D27586"/>
            <w:sz w:val="32"/>
            <w:szCs w:val="32"/>
            <w:u w:val="single"/>
            <w:lang w:eastAsia="ru-RU"/>
          </w:rPr>
          <w:t>заболел ребенок ОРЗ или ОРВИ</w:t>
        </w:r>
      </w:hyperlink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 что делать если в семье уже кто-то болеет. </w:t>
      </w:r>
    </w:p>
    <w:p w:rsidR="000833D9" w:rsidRPr="000833D9" w:rsidRDefault="000833D9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Профилактические мероприятия при любом инфекционном заболевании заключаются, во-первых, в предупреждении инфицирования, а во-вторых, в повышении устойчивости организма к инфекции.</w:t>
      </w:r>
    </w:p>
    <w:p w:rsidR="000833D9" w:rsidRPr="000833D9" w:rsidRDefault="000833D9" w:rsidP="000833D9">
      <w:pPr>
        <w:spacing w:before="150" w:after="30"/>
        <w:ind w:left="0"/>
        <w:jc w:val="left"/>
        <w:outlineLvl w:val="2"/>
        <w:rPr>
          <w:rFonts w:ascii="Trebuchet MS" w:eastAsia="Times New Roman" w:hAnsi="Trebuchet MS" w:cs="Arial"/>
          <w:b/>
          <w:bCs/>
          <w:color w:val="A74180"/>
          <w:sz w:val="32"/>
          <w:szCs w:val="32"/>
          <w:lang w:eastAsia="ru-RU"/>
        </w:rPr>
      </w:pPr>
      <w:r w:rsidRPr="000833D9">
        <w:rPr>
          <w:rFonts w:ascii="Trebuchet MS" w:eastAsia="Times New Roman" w:hAnsi="Trebuchet MS" w:cs="Arial"/>
          <w:b/>
          <w:bCs/>
          <w:color w:val="A74180"/>
          <w:sz w:val="32"/>
          <w:szCs w:val="32"/>
          <w:lang w:eastAsia="ru-RU"/>
        </w:rPr>
        <w:t>Профилактика инфицирования ОРЗ (ОРВИ)</w:t>
      </w:r>
    </w:p>
    <w:p w:rsidR="000833D9" w:rsidRPr="000833D9" w:rsidRDefault="000833D9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Чтобы снизить вероятность инфицирования, нужно понять, от кого и каким образом может передаваться инфекция. Источником инфекции могут быть только больные люди. Основными путями передачи ОРВИ являются:</w:t>
      </w:r>
    </w:p>
    <w:p w:rsidR="000833D9" w:rsidRPr="000833D9" w:rsidRDefault="000833D9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D1C9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  <w:lang w:eastAsia="ru-RU"/>
        </w:rPr>
        <w:t>✓</w:t>
      </w:r>
      <w:r w:rsidRPr="007D1C9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23E25">
        <w:rPr>
          <w:rFonts w:ascii="Trebuchet MS" w:eastAsia="Times New Roman" w:hAnsi="Trebuchet MS" w:cs="Arial"/>
          <w:b/>
          <w:bCs/>
          <w:color w:val="A74180"/>
          <w:sz w:val="32"/>
          <w:szCs w:val="32"/>
          <w:lang w:eastAsia="ru-RU"/>
        </w:rPr>
        <w:t>воздушно-капельный. </w:t>
      </w: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 основной путь передачи. Вирусные частицы передаются с капельками мокроты и слюны при кашле и чихании;</w:t>
      </w:r>
    </w:p>
    <w:p w:rsidR="000833D9" w:rsidRPr="000833D9" w:rsidRDefault="000833D9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D1C9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  <w:lang w:eastAsia="ru-RU"/>
        </w:rPr>
        <w:t>✓</w:t>
      </w:r>
      <w:r w:rsidRPr="007D1C9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23E25">
        <w:rPr>
          <w:rFonts w:ascii="Trebuchet MS" w:eastAsia="Times New Roman" w:hAnsi="Trebuchet MS" w:cs="Arial"/>
          <w:b/>
          <w:bCs/>
          <w:color w:val="A74180"/>
          <w:sz w:val="32"/>
          <w:szCs w:val="32"/>
          <w:lang w:eastAsia="ru-RU"/>
        </w:rPr>
        <w:t>контактный путь.</w:t>
      </w:r>
      <w:r w:rsidRPr="007D1C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высохших каплях слизи, осевших на бытовых предметах, ви</w:t>
      </w: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softHyphen/>
        <w:t xml:space="preserve">русные частицы сохраняют активность в течение нескольких дней. Кроме того, вирусы в большом количестве находятся на руках заболевшего. Дав малышу погремушку, соску, мягкую игрушку, на которых имеются вирусные частицы, </w:t>
      </w:r>
      <w:proofErr w:type="gramStart"/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</w:t>
      </w:r>
      <w:proofErr w:type="gramEnd"/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прикоснувшись к нему немытыми руками, его очень легко заразить;</w:t>
      </w:r>
    </w:p>
    <w:p w:rsidR="000833D9" w:rsidRPr="000833D9" w:rsidRDefault="000833D9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D1C9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  <w:lang w:eastAsia="ru-RU"/>
        </w:rPr>
        <w:t>✓</w:t>
      </w:r>
      <w:r w:rsidRPr="007D1C9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23E25">
        <w:rPr>
          <w:rFonts w:ascii="Trebuchet MS" w:eastAsia="Times New Roman" w:hAnsi="Trebuchet MS" w:cs="Arial"/>
          <w:b/>
          <w:bCs/>
          <w:color w:val="A74180"/>
          <w:sz w:val="32"/>
          <w:szCs w:val="32"/>
          <w:lang w:eastAsia="ru-RU"/>
        </w:rPr>
        <w:t>водный путь.</w:t>
      </w: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Такой путь передачи характерен для очень небольшой группы вирусов, вызывающих ОРВИ (самый типичный — аденовирус).</w:t>
      </w:r>
    </w:p>
    <w:p w:rsidR="000833D9" w:rsidRDefault="000833D9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Зная пути распространения вирусов, несложно понять, какими должны быть профилактические меры.</w:t>
      </w:r>
    </w:p>
    <w:p w:rsidR="007D1C95" w:rsidRDefault="007D1C95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B23E25" w:rsidRPr="00B23E25" w:rsidRDefault="000833D9" w:rsidP="00B23E25">
      <w:pPr>
        <w:spacing w:line="293" w:lineRule="atLeast"/>
        <w:ind w:left="0" w:firstLine="450"/>
        <w:rPr>
          <w:rFonts w:ascii="Arial" w:eastAsia="Times New Roman" w:hAnsi="Arial" w:cs="Arial"/>
          <w:b/>
          <w:color w:val="AD075A"/>
          <w:kern w:val="36"/>
          <w:sz w:val="32"/>
          <w:szCs w:val="32"/>
          <w:lang w:eastAsia="ru-RU"/>
        </w:rPr>
      </w:pPr>
      <w:r w:rsidRPr="00B23E25">
        <w:rPr>
          <w:rFonts w:ascii="Arial" w:eastAsia="Times New Roman" w:hAnsi="Arial" w:cs="Arial"/>
          <w:b/>
          <w:color w:val="AD075A"/>
          <w:kern w:val="36"/>
          <w:sz w:val="32"/>
          <w:szCs w:val="32"/>
          <w:lang w:eastAsia="ru-RU"/>
        </w:rPr>
        <w:t>Профилактика воздушно-капельного пути заражения</w:t>
      </w:r>
    </w:p>
    <w:p w:rsidR="000833D9" w:rsidRPr="000833D9" w:rsidRDefault="000833D9" w:rsidP="00B23E25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 время вспышки ОРВИ не нужно приглашать знакомых и родственников, не нужно брать ребенка в гости, особенно если придется ехать общественным транспортом. Если можно, в этот период лучше не ходить в поликлинику на профилактически</w:t>
      </w:r>
      <w:r w:rsidR="007D1C95" w:rsidRPr="007D1C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 осмотр и прививки.</w:t>
      </w:r>
    </w:p>
    <w:p w:rsidR="000833D9" w:rsidRPr="000833D9" w:rsidRDefault="000833D9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у кого-либо из ближайшего окруже</w:t>
      </w:r>
      <w:r w:rsidR="007D1C95" w:rsidRPr="007D1C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ния ребенка</w:t>
      </w: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появились признаки заболевания, от него нужно как можно раньше изолировать </w:t>
      </w: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ребенка. Нельзя, чтобы папа, пришедший с работы с температурой, купал малыша, а сестра, подхватившая в школе насморк, присматривала за братиком, пока мама готовит ужин.</w:t>
      </w:r>
    </w:p>
    <w:p w:rsidR="000833D9" w:rsidRPr="000833D9" w:rsidRDefault="000833D9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Если же уход за ребенком приходится осуществлять больному, он должен быть в маске и </w:t>
      </w:r>
      <w:proofErr w:type="gramStart"/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почаще</w:t>
      </w:r>
      <w:proofErr w:type="gramEnd"/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мыть руки. И менять маску нужно не реже одного раза в четыре часа. Маску можно использоваться повторно, если она подлежит стирке и дезинфекции (в домашних условиях — утюгом).</w:t>
      </w:r>
    </w:p>
    <w:p w:rsidR="000833D9" w:rsidRPr="000833D9" w:rsidRDefault="000833D9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Марлевые, </w:t>
      </w:r>
      <w:proofErr w:type="gramStart"/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ватно-марлевые</w:t>
      </w:r>
      <w:proofErr w:type="gramEnd"/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также современные одноразовые маски из нетканых материалов - один из самых распространенных способов профилактики ОРВИ. Основная задача маски - задержать капли слюны и мокроты, разлетающиеся вокруг больного при разговоре, кашле, чихании. Эти капли - основной источник инфицирования, во-первых, находящихся рядом людей и, во-вторых, бытовых предметов. То есть маски не нужны здоровым. Их должны надевать больные.</w:t>
      </w:r>
    </w:p>
    <w:p w:rsidR="000833D9" w:rsidRPr="000833D9" w:rsidRDefault="000833D9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в разгар вспышки ОРВИ к вам приходит с визитом участковый педиатр или патронажная медсестра, предложите им надеть маску (лучше иметь ее дома) перед тем, как осматривать ребенка.</w:t>
      </w:r>
    </w:p>
    <w:p w:rsidR="000833D9" w:rsidRPr="000833D9" w:rsidRDefault="000833D9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Следует также помнить, что вероятность заболеть тем выше, чем выше активность вируса и его концентрация в воздухе. Следовательно, профилактика ОРВИ — это также обеспечение чистоты и свежести воздуха в доме. Вирусные частицы часами и сутками сохраняют свою активность в пыльном, сухом, теплом и неподвижном воздухе и в считанные минуты (а то и секунды) погибают в чистом, прохладном, влажном и движущемся воздухе. Так что же делать? Как можно чаще и тщательнее проветривать комнату малыша и вообще весь дом и следить по возможности за влажностью воздуха — она должна быть около 70%.</w:t>
      </w:r>
    </w:p>
    <w:p w:rsidR="000833D9" w:rsidRPr="007D1C95" w:rsidRDefault="000833D9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Помните, что чем интенсивнее воздухообмен, тем меньше концентрация вирусов в воздухе и меньше вероятность инфицирования.</w:t>
      </w:r>
    </w:p>
    <w:p w:rsidR="007D1C95" w:rsidRPr="000833D9" w:rsidRDefault="007D1C95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D1C95" w:rsidRPr="000833D9" w:rsidRDefault="000833D9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23E25">
        <w:rPr>
          <w:rFonts w:ascii="Arial" w:eastAsia="Times New Roman" w:hAnsi="Arial" w:cs="Arial"/>
          <w:b/>
          <w:color w:val="AD075A"/>
          <w:kern w:val="36"/>
          <w:sz w:val="32"/>
          <w:szCs w:val="32"/>
          <w:lang w:eastAsia="ru-RU"/>
        </w:rPr>
        <w:t>Профилактика контактного пути заражения</w:t>
      </w:r>
    </w:p>
    <w:p w:rsidR="000833D9" w:rsidRDefault="000833D9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33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Поскольку вирусные компоненты могут находиться в высохших частицах слизи, осевших на бытовых предметах, на полу, в пыли, нужна частая влажная уборка помещений: все, что можно помыть и протереть влажной тряпочкой, — регулярно мыть и тереть. Ну и, конечно, нельзя забывать, что вирусы скапливаются на руках. Соответственно, нужно чаще и тщательнее мыть руки.</w:t>
      </w:r>
    </w:p>
    <w:p w:rsidR="007D1C95" w:rsidRPr="000833D9" w:rsidRDefault="007D1C95" w:rsidP="000833D9">
      <w:pPr>
        <w:spacing w:line="293" w:lineRule="atLeast"/>
        <w:ind w:left="0"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E0D75" w:rsidRDefault="005E0D75"/>
    <w:sectPr w:rsidR="005E0D75" w:rsidSect="007D1C95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3D9"/>
    <w:rsid w:val="000833D9"/>
    <w:rsid w:val="005E0D75"/>
    <w:rsid w:val="00620350"/>
    <w:rsid w:val="007D1C95"/>
    <w:rsid w:val="009770AC"/>
    <w:rsid w:val="00B23E25"/>
    <w:rsid w:val="00E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75"/>
  </w:style>
  <w:style w:type="paragraph" w:styleId="1">
    <w:name w:val="heading 1"/>
    <w:basedOn w:val="a"/>
    <w:link w:val="10"/>
    <w:uiPriority w:val="9"/>
    <w:qFormat/>
    <w:rsid w:val="000833D9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33D9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33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3D9"/>
  </w:style>
  <w:style w:type="character" w:styleId="a4">
    <w:name w:val="Strong"/>
    <w:basedOn w:val="a0"/>
    <w:uiPriority w:val="22"/>
    <w:qFormat/>
    <w:rsid w:val="000833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33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6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6873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egri.ru/zdorove/domashnii-doktor/orz-i-orvi-u-dete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Дс160</dc:creator>
  <cp:keywords/>
  <dc:description/>
  <cp:lastModifiedBy>Зам</cp:lastModifiedBy>
  <cp:revision>3</cp:revision>
  <cp:lastPrinted>2015-02-11T05:24:00Z</cp:lastPrinted>
  <dcterms:created xsi:type="dcterms:W3CDTF">2015-02-11T05:03:00Z</dcterms:created>
  <dcterms:modified xsi:type="dcterms:W3CDTF">2017-07-11T07:03:00Z</dcterms:modified>
</cp:coreProperties>
</file>