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8ABCF" w14:textId="6043C523" w:rsidR="00843A77" w:rsidRPr="00843A77" w:rsidRDefault="00552121" w:rsidP="00843A77">
      <w:pPr>
        <w:suppressAutoHyphens w:val="0"/>
        <w:spacing w:line="240" w:lineRule="auto"/>
        <w:ind w:left="-142" w:firstLine="142"/>
        <w:jc w:val="center"/>
        <w:rPr>
          <w:rFonts w:cs="Times New Roman"/>
          <w:color w:val="auto"/>
          <w:sz w:val="22"/>
          <w:szCs w:val="24"/>
          <w:lang w:val="ru-RU" w:eastAsia="ru-RU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5F7C7E85" wp14:editId="52626D2D">
            <wp:simplePos x="0" y="0"/>
            <wp:positionH relativeFrom="page">
              <wp:align>left</wp:align>
            </wp:positionH>
            <wp:positionV relativeFrom="paragraph">
              <wp:posOffset>-701594</wp:posOffset>
            </wp:positionV>
            <wp:extent cx="8167256" cy="11229975"/>
            <wp:effectExtent l="0" t="0" r="571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7256" cy="1122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843A77" w:rsidRPr="00843A77">
        <w:rPr>
          <w:rFonts w:cs="Times New Roman"/>
          <w:noProof/>
          <w:color w:val="auto"/>
          <w:sz w:val="22"/>
          <w:szCs w:val="24"/>
          <w:lang w:val="ru-RU" w:eastAsia="ru-RU"/>
        </w:rPr>
        <w:drawing>
          <wp:inline distT="0" distB="0" distL="0" distR="0" wp14:anchorId="1EA7C63C" wp14:editId="5F946745">
            <wp:extent cx="314325" cy="384888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6" cy="391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3DEA4" w14:textId="77777777" w:rsidR="00843A77" w:rsidRPr="00843A77" w:rsidRDefault="00843A77" w:rsidP="00843A77">
      <w:pPr>
        <w:suppressAutoHyphens w:val="0"/>
        <w:spacing w:line="240" w:lineRule="auto"/>
        <w:ind w:left="-142" w:firstLine="0"/>
        <w:jc w:val="center"/>
        <w:rPr>
          <w:rFonts w:cs="Times New Roman"/>
          <w:color w:val="auto"/>
          <w:sz w:val="22"/>
          <w:szCs w:val="24"/>
          <w:lang w:val="ru-RU" w:eastAsia="ru-RU"/>
        </w:rPr>
      </w:pPr>
    </w:p>
    <w:p w14:paraId="31012D7E" w14:textId="77777777" w:rsidR="00843A77" w:rsidRPr="00843A77" w:rsidRDefault="00843A77" w:rsidP="00843A77">
      <w:pPr>
        <w:suppressAutoHyphens w:val="0"/>
        <w:spacing w:line="240" w:lineRule="auto"/>
        <w:ind w:left="-142" w:firstLine="0"/>
        <w:jc w:val="center"/>
        <w:rPr>
          <w:rFonts w:cs="Times New Roman"/>
          <w:color w:val="auto"/>
          <w:sz w:val="20"/>
          <w:szCs w:val="24"/>
          <w:lang w:val="ru-RU" w:eastAsia="ru-RU"/>
        </w:rPr>
      </w:pPr>
      <w:r w:rsidRPr="00843A77">
        <w:rPr>
          <w:rFonts w:cs="Times New Roman"/>
          <w:color w:val="auto"/>
          <w:sz w:val="20"/>
          <w:szCs w:val="24"/>
          <w:lang w:val="ru-RU" w:eastAsia="ru-RU"/>
        </w:rPr>
        <w:t xml:space="preserve"> Департамент образования Администрации города Тюмени</w:t>
      </w:r>
    </w:p>
    <w:p w14:paraId="153B149E" w14:textId="77777777" w:rsidR="00843A77" w:rsidRPr="00843A77" w:rsidRDefault="00843A77" w:rsidP="00843A77">
      <w:pPr>
        <w:suppressAutoHyphens w:val="0"/>
        <w:spacing w:line="240" w:lineRule="auto"/>
        <w:ind w:left="-142" w:firstLine="0"/>
        <w:jc w:val="center"/>
        <w:rPr>
          <w:rFonts w:cs="Times New Roman"/>
          <w:color w:val="auto"/>
          <w:sz w:val="20"/>
          <w:szCs w:val="24"/>
          <w:lang w:val="ru-RU" w:eastAsia="ru-RU"/>
        </w:rPr>
      </w:pPr>
    </w:p>
    <w:p w14:paraId="16929CB6" w14:textId="77777777" w:rsidR="00843A77" w:rsidRPr="00843A77" w:rsidRDefault="00843A77" w:rsidP="00843A77">
      <w:pPr>
        <w:suppressAutoHyphens w:val="0"/>
        <w:spacing w:line="240" w:lineRule="auto"/>
        <w:ind w:left="-142" w:firstLine="0"/>
        <w:jc w:val="center"/>
        <w:rPr>
          <w:rFonts w:cs="Courier New"/>
          <w:bCs/>
          <w:color w:val="auto"/>
          <w:sz w:val="20"/>
          <w:szCs w:val="24"/>
          <w:lang w:val="ru-RU" w:eastAsia="ru-RU"/>
        </w:rPr>
      </w:pPr>
      <w:r w:rsidRPr="00843A77">
        <w:rPr>
          <w:rFonts w:cs="Courier New"/>
          <w:bCs/>
          <w:color w:val="auto"/>
          <w:sz w:val="20"/>
          <w:szCs w:val="24"/>
          <w:lang w:val="ru-RU" w:eastAsia="ru-RU"/>
        </w:rPr>
        <w:t xml:space="preserve">Муниципальное автономное дошкольное образовательное учреждение </w:t>
      </w:r>
    </w:p>
    <w:p w14:paraId="1192A526" w14:textId="77777777" w:rsidR="00843A77" w:rsidRPr="00843A77" w:rsidRDefault="00843A77" w:rsidP="00843A77">
      <w:pPr>
        <w:suppressAutoHyphens w:val="0"/>
        <w:spacing w:line="240" w:lineRule="auto"/>
        <w:ind w:left="-142" w:firstLine="0"/>
        <w:jc w:val="center"/>
        <w:rPr>
          <w:rFonts w:cs="Courier New"/>
          <w:bCs/>
          <w:caps/>
          <w:color w:val="auto"/>
          <w:sz w:val="20"/>
          <w:szCs w:val="24"/>
          <w:lang w:val="ru-RU" w:eastAsia="ru-RU"/>
        </w:rPr>
      </w:pPr>
      <w:r w:rsidRPr="00843A77">
        <w:rPr>
          <w:rFonts w:cs="Courier New"/>
          <w:bCs/>
          <w:color w:val="auto"/>
          <w:sz w:val="20"/>
          <w:szCs w:val="24"/>
          <w:lang w:val="ru-RU" w:eastAsia="ru-RU"/>
        </w:rPr>
        <w:t>детский сад № 160 города Тюмени</w:t>
      </w:r>
    </w:p>
    <w:p w14:paraId="41D64AAB" w14:textId="77777777" w:rsidR="00843A77" w:rsidRPr="00843A77" w:rsidRDefault="00843A77" w:rsidP="00843A77">
      <w:pPr>
        <w:suppressAutoHyphens w:val="0"/>
        <w:spacing w:line="240" w:lineRule="auto"/>
        <w:ind w:left="-142" w:firstLine="0"/>
        <w:jc w:val="center"/>
        <w:rPr>
          <w:rFonts w:cs="Times New Roman"/>
          <w:b/>
          <w:color w:val="auto"/>
          <w:sz w:val="20"/>
          <w:szCs w:val="24"/>
          <w:lang w:val="ru-RU" w:eastAsia="ru-RU"/>
        </w:rPr>
      </w:pPr>
      <w:r w:rsidRPr="00843A77">
        <w:rPr>
          <w:rFonts w:cs="Courier New"/>
          <w:bCs/>
          <w:color w:val="auto"/>
          <w:sz w:val="20"/>
          <w:szCs w:val="24"/>
          <w:lang w:val="ru-RU" w:eastAsia="ru-RU"/>
        </w:rPr>
        <w:t>(МАДОУ д/с № 160 города Тюмени)</w:t>
      </w:r>
    </w:p>
    <w:p w14:paraId="54FB4DDF" w14:textId="77777777" w:rsidR="00843A77" w:rsidRPr="00843A77" w:rsidRDefault="00843A77" w:rsidP="00843A77">
      <w:pPr>
        <w:suppressAutoHyphens w:val="0"/>
        <w:spacing w:line="240" w:lineRule="auto"/>
        <w:ind w:left="-142" w:right="-372" w:firstLine="0"/>
        <w:rPr>
          <w:rFonts w:cs="Times New Roman"/>
          <w:color w:val="auto"/>
          <w:sz w:val="20"/>
          <w:szCs w:val="24"/>
          <w:lang w:val="ru-RU" w:eastAsia="ru-RU"/>
        </w:rPr>
      </w:pPr>
    </w:p>
    <w:p w14:paraId="47E7565A" w14:textId="77777777" w:rsidR="00843A77" w:rsidRPr="00843A77" w:rsidRDefault="00843A77" w:rsidP="00843A77">
      <w:pPr>
        <w:suppressAutoHyphens w:val="0"/>
        <w:spacing w:line="240" w:lineRule="auto"/>
        <w:ind w:left="-142" w:firstLine="0"/>
        <w:jc w:val="center"/>
        <w:rPr>
          <w:rFonts w:cs="Times New Roman"/>
          <w:color w:val="auto"/>
          <w:sz w:val="20"/>
          <w:szCs w:val="24"/>
          <w:lang w:val="ru-RU" w:eastAsia="ru-RU"/>
        </w:rPr>
      </w:pPr>
      <w:r w:rsidRPr="00843A77">
        <w:rPr>
          <w:rFonts w:cs="Times New Roman"/>
          <w:color w:val="auto"/>
          <w:sz w:val="20"/>
          <w:szCs w:val="24"/>
          <w:lang w:val="ru-RU" w:eastAsia="ru-RU"/>
        </w:rPr>
        <w:t>ул. Муравленко, д. 19, корпус 1, г. Тюмень, Тюменская обл., 625022</w:t>
      </w:r>
    </w:p>
    <w:p w14:paraId="10E89B95" w14:textId="77777777" w:rsidR="00843A77" w:rsidRPr="00843A77" w:rsidRDefault="00843A77" w:rsidP="00843A77">
      <w:pPr>
        <w:suppressAutoHyphens w:val="0"/>
        <w:spacing w:line="240" w:lineRule="auto"/>
        <w:ind w:left="-142" w:right="-372" w:firstLine="0"/>
        <w:jc w:val="center"/>
        <w:rPr>
          <w:rFonts w:cs="Times New Roman"/>
          <w:color w:val="auto"/>
          <w:sz w:val="20"/>
          <w:szCs w:val="24"/>
          <w:lang w:val="ru-RU" w:eastAsia="ru-RU"/>
        </w:rPr>
      </w:pPr>
      <w:r w:rsidRPr="00843A77">
        <w:rPr>
          <w:rFonts w:cs="Times New Roman"/>
          <w:color w:val="auto"/>
          <w:sz w:val="20"/>
          <w:szCs w:val="24"/>
          <w:lang w:val="ru-RU" w:eastAsia="ru-RU"/>
        </w:rPr>
        <w:t xml:space="preserve">    Тел./факс: 8 (3452) 47-73-89, е-</w:t>
      </w:r>
      <w:r w:rsidRPr="00843A77">
        <w:rPr>
          <w:rFonts w:cs="Times New Roman"/>
          <w:color w:val="auto"/>
          <w:sz w:val="20"/>
          <w:szCs w:val="24"/>
          <w:lang w:eastAsia="ru-RU"/>
        </w:rPr>
        <w:t>mail</w:t>
      </w:r>
      <w:r w:rsidRPr="00843A77">
        <w:rPr>
          <w:rFonts w:cs="Times New Roman"/>
          <w:color w:val="auto"/>
          <w:sz w:val="20"/>
          <w:szCs w:val="24"/>
          <w:lang w:val="ru-RU" w:eastAsia="ru-RU"/>
        </w:rPr>
        <w:t xml:space="preserve">: </w:t>
      </w:r>
      <w:r w:rsidRPr="00843A77">
        <w:rPr>
          <w:rFonts w:cs="Times New Roman"/>
          <w:color w:val="auto"/>
          <w:sz w:val="22"/>
          <w:szCs w:val="26"/>
          <w:lang w:eastAsia="ru-RU"/>
        </w:rPr>
        <w:t>detsad</w:t>
      </w:r>
      <w:r w:rsidRPr="00843A77">
        <w:rPr>
          <w:rFonts w:cs="Times New Roman"/>
          <w:color w:val="auto"/>
          <w:sz w:val="22"/>
          <w:szCs w:val="26"/>
          <w:lang w:val="ru-RU" w:eastAsia="ru-RU"/>
        </w:rPr>
        <w:t>160@</w:t>
      </w:r>
      <w:r w:rsidRPr="00843A77">
        <w:rPr>
          <w:rFonts w:cs="Times New Roman"/>
          <w:color w:val="auto"/>
          <w:sz w:val="22"/>
          <w:szCs w:val="26"/>
          <w:lang w:eastAsia="ru-RU"/>
        </w:rPr>
        <w:t>obl</w:t>
      </w:r>
      <w:r w:rsidRPr="00843A77">
        <w:rPr>
          <w:rFonts w:cs="Times New Roman"/>
          <w:color w:val="auto"/>
          <w:sz w:val="22"/>
          <w:szCs w:val="26"/>
          <w:lang w:val="ru-RU" w:eastAsia="ru-RU"/>
        </w:rPr>
        <w:t>72.</w:t>
      </w:r>
      <w:r w:rsidRPr="00843A77">
        <w:rPr>
          <w:rFonts w:cs="Times New Roman"/>
          <w:color w:val="auto"/>
          <w:sz w:val="22"/>
          <w:szCs w:val="26"/>
          <w:lang w:eastAsia="ru-RU"/>
        </w:rPr>
        <w:t>ru</w:t>
      </w:r>
    </w:p>
    <w:p w14:paraId="46A55149" w14:textId="77777777" w:rsidR="00843A77" w:rsidRPr="00843A77" w:rsidRDefault="00843A77" w:rsidP="00843A77">
      <w:pPr>
        <w:suppressAutoHyphens w:val="0"/>
        <w:spacing w:line="240" w:lineRule="auto"/>
        <w:ind w:left="-142" w:right="-372" w:firstLine="0"/>
        <w:jc w:val="center"/>
        <w:rPr>
          <w:rFonts w:cs="Times New Roman"/>
          <w:color w:val="auto"/>
          <w:sz w:val="20"/>
          <w:szCs w:val="24"/>
          <w:lang w:val="ru-RU" w:eastAsia="ru-RU"/>
        </w:rPr>
      </w:pPr>
      <w:r w:rsidRPr="00843A77">
        <w:rPr>
          <w:rFonts w:cs="Times New Roman"/>
          <w:color w:val="auto"/>
          <w:sz w:val="20"/>
          <w:szCs w:val="24"/>
          <w:lang w:val="ru-RU" w:eastAsia="ru-RU"/>
        </w:rPr>
        <w:t>http://www.</w:t>
      </w:r>
      <w:r w:rsidRPr="00843A77">
        <w:rPr>
          <w:rFonts w:cs="Times New Roman"/>
          <w:color w:val="auto"/>
          <w:sz w:val="20"/>
          <w:szCs w:val="24"/>
          <w:lang w:eastAsia="ru-RU"/>
        </w:rPr>
        <w:t>madou</w:t>
      </w:r>
      <w:r w:rsidRPr="00843A77">
        <w:rPr>
          <w:rFonts w:cs="Times New Roman"/>
          <w:color w:val="auto"/>
          <w:sz w:val="20"/>
          <w:szCs w:val="24"/>
          <w:lang w:val="ru-RU" w:eastAsia="ru-RU"/>
        </w:rPr>
        <w:t>160.ru</w:t>
      </w:r>
    </w:p>
    <w:p w14:paraId="7A448B1C" w14:textId="39C03044" w:rsidR="00852DB5" w:rsidRDefault="00843A77" w:rsidP="0013185E">
      <w:pPr>
        <w:suppressAutoHyphens w:val="0"/>
        <w:spacing w:line="240" w:lineRule="auto"/>
        <w:ind w:left="-142" w:right="-372" w:firstLine="0"/>
        <w:jc w:val="center"/>
        <w:rPr>
          <w:rFonts w:cs="Times New Roman"/>
          <w:color w:val="auto"/>
          <w:sz w:val="18"/>
          <w:szCs w:val="24"/>
          <w:lang w:val="ru-RU" w:eastAsia="ru-RU"/>
        </w:rPr>
      </w:pPr>
      <w:r w:rsidRPr="00843A77">
        <w:rPr>
          <w:rFonts w:cs="Times New Roman"/>
          <w:color w:val="auto"/>
          <w:sz w:val="18"/>
          <w:szCs w:val="24"/>
          <w:lang w:val="ru-RU" w:eastAsia="ru-RU"/>
        </w:rPr>
        <w:t xml:space="preserve">ОКПО 83331987; ОГРН </w:t>
      </w:r>
      <w:r w:rsidR="0013185E" w:rsidRPr="00843A77">
        <w:rPr>
          <w:rFonts w:cs="Times New Roman"/>
          <w:color w:val="auto"/>
          <w:sz w:val="18"/>
          <w:szCs w:val="24"/>
          <w:lang w:val="ru-RU" w:eastAsia="ru-RU"/>
        </w:rPr>
        <w:t>1077203063233;</w:t>
      </w:r>
      <w:r w:rsidR="0013185E" w:rsidRPr="0013185E">
        <w:rPr>
          <w:rFonts w:cs="Times New Roman"/>
          <w:color w:val="auto"/>
          <w:sz w:val="18"/>
          <w:szCs w:val="24"/>
          <w:lang w:val="ru-RU" w:eastAsia="ru-RU"/>
        </w:rPr>
        <w:t xml:space="preserve"> ИНН</w:t>
      </w:r>
      <w:r w:rsidRPr="0013185E">
        <w:rPr>
          <w:rFonts w:cs="Times New Roman"/>
          <w:color w:val="auto"/>
          <w:sz w:val="18"/>
          <w:szCs w:val="24"/>
          <w:lang w:val="ru-RU" w:eastAsia="ru-RU"/>
        </w:rPr>
        <w:t>/КПП 7202171731/720301001</w:t>
      </w:r>
    </w:p>
    <w:p w14:paraId="1D086E7B" w14:textId="77777777" w:rsidR="0013185E" w:rsidRPr="0013185E" w:rsidRDefault="0013185E" w:rsidP="0013185E">
      <w:pPr>
        <w:suppressAutoHyphens w:val="0"/>
        <w:spacing w:line="240" w:lineRule="auto"/>
        <w:ind w:left="-142" w:right="-372" w:firstLine="0"/>
        <w:jc w:val="center"/>
        <w:rPr>
          <w:sz w:val="20"/>
          <w:lang w:val="ru-RU"/>
        </w:rPr>
      </w:pPr>
    </w:p>
    <w:p w14:paraId="3299A92C" w14:textId="77777777" w:rsidR="00852DB5" w:rsidRPr="00E2733B" w:rsidRDefault="00852DB5">
      <w:pPr>
        <w:rPr>
          <w:lang w:val="ru-RU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6"/>
        <w:gridCol w:w="3309"/>
      </w:tblGrid>
      <w:tr w:rsidR="0013185E" w14:paraId="72760FB2" w14:textId="77777777" w:rsidTr="0013185E">
        <w:trPr>
          <w:trHeight w:val="1305"/>
        </w:trPr>
        <w:tc>
          <w:tcPr>
            <w:tcW w:w="6204" w:type="dxa"/>
          </w:tcPr>
          <w:p w14:paraId="0BC3E20D" w14:textId="5E14C495" w:rsidR="0060520C" w:rsidRDefault="0013185E" w:rsidP="0060520C">
            <w:pPr>
              <w:spacing w:line="276" w:lineRule="auto"/>
              <w:ind w:firstLine="0"/>
              <w:rPr>
                <w:sz w:val="22"/>
                <w:lang w:val="ru-RU"/>
              </w:rPr>
            </w:pPr>
            <w:r w:rsidRPr="0060520C">
              <w:rPr>
                <w:sz w:val="22"/>
                <w:lang w:val="ru-RU"/>
              </w:rPr>
              <w:t>Принят на педагогическом</w:t>
            </w:r>
            <w:r w:rsidR="0060520C">
              <w:rPr>
                <w:sz w:val="22"/>
                <w:lang w:val="ru-RU"/>
              </w:rPr>
              <w:t xml:space="preserve"> с</w:t>
            </w:r>
            <w:r w:rsidRPr="0060520C">
              <w:rPr>
                <w:sz w:val="22"/>
                <w:lang w:val="ru-RU"/>
              </w:rPr>
              <w:t>овете</w:t>
            </w:r>
          </w:p>
          <w:p w14:paraId="37259D7E" w14:textId="2CD20A9A" w:rsidR="0013185E" w:rsidRPr="0060520C" w:rsidRDefault="0013185E" w:rsidP="0013185E">
            <w:pPr>
              <w:spacing w:line="240" w:lineRule="auto"/>
              <w:ind w:firstLine="0"/>
              <w:rPr>
                <w:sz w:val="22"/>
                <w:lang w:val="ru-RU"/>
              </w:rPr>
            </w:pPr>
            <w:r w:rsidRPr="0060520C">
              <w:rPr>
                <w:sz w:val="22"/>
                <w:lang w:val="ru-RU"/>
              </w:rPr>
              <w:t>МАДОУ д/с № 160 города Тюмени</w:t>
            </w:r>
          </w:p>
          <w:p w14:paraId="13AD99D8" w14:textId="4CD3CC0E" w:rsidR="0013185E" w:rsidRPr="0060520C" w:rsidRDefault="0013185E" w:rsidP="0013185E">
            <w:pPr>
              <w:spacing w:line="276" w:lineRule="auto"/>
              <w:ind w:firstLine="0"/>
              <w:rPr>
                <w:sz w:val="22"/>
                <w:lang w:val="ru-RU"/>
              </w:rPr>
            </w:pPr>
            <w:r w:rsidRPr="0060520C">
              <w:rPr>
                <w:sz w:val="22"/>
                <w:lang w:val="ru-RU"/>
              </w:rPr>
              <w:t xml:space="preserve">Протокол № </w:t>
            </w:r>
            <w:r w:rsidR="0060520C">
              <w:rPr>
                <w:sz w:val="22"/>
                <w:lang w:val="ru-RU"/>
              </w:rPr>
              <w:t>1</w:t>
            </w:r>
            <w:r w:rsidRPr="0060520C">
              <w:rPr>
                <w:sz w:val="22"/>
                <w:lang w:val="ru-RU"/>
              </w:rPr>
              <w:t xml:space="preserve"> от 31.08.2026 года</w:t>
            </w:r>
          </w:p>
        </w:tc>
        <w:tc>
          <w:tcPr>
            <w:tcW w:w="3367" w:type="dxa"/>
          </w:tcPr>
          <w:p w14:paraId="1583298C" w14:textId="77777777" w:rsidR="0013185E" w:rsidRPr="0060520C" w:rsidRDefault="0013185E" w:rsidP="0013185E">
            <w:pPr>
              <w:spacing w:line="240" w:lineRule="auto"/>
              <w:ind w:firstLine="0"/>
              <w:rPr>
                <w:sz w:val="22"/>
                <w:lang w:val="ru-RU"/>
              </w:rPr>
            </w:pPr>
            <w:r w:rsidRPr="0060520C">
              <w:rPr>
                <w:sz w:val="22"/>
                <w:lang w:val="ru-RU"/>
              </w:rPr>
              <w:t>УТВЕРЖДАЮ:</w:t>
            </w:r>
          </w:p>
          <w:p w14:paraId="7F40BA6B" w14:textId="16ADB555" w:rsidR="0013185E" w:rsidRPr="0060520C" w:rsidRDefault="0060520C" w:rsidP="0013185E">
            <w:pPr>
              <w:spacing w:line="240" w:lineRule="auto"/>
              <w:ind w:firstLine="0"/>
              <w:rPr>
                <w:sz w:val="22"/>
                <w:lang w:val="ru-RU"/>
              </w:rPr>
            </w:pPr>
            <w:r w:rsidRPr="0060520C">
              <w:rPr>
                <w:sz w:val="22"/>
                <w:lang w:val="ru-RU"/>
              </w:rPr>
              <w:t>Заведующий</w:t>
            </w:r>
            <w:r>
              <w:rPr>
                <w:sz w:val="22"/>
                <w:lang w:val="ru-RU"/>
              </w:rPr>
              <w:t xml:space="preserve"> </w:t>
            </w:r>
            <w:r w:rsidRPr="0060520C">
              <w:rPr>
                <w:sz w:val="22"/>
                <w:lang w:val="ru-RU"/>
              </w:rPr>
              <w:t>МАДОУ</w:t>
            </w:r>
            <w:r w:rsidR="0013185E" w:rsidRPr="0060520C">
              <w:rPr>
                <w:sz w:val="22"/>
                <w:lang w:val="ru-RU"/>
              </w:rPr>
              <w:t xml:space="preserve"> д/с № 160 города Тюмени</w:t>
            </w:r>
          </w:p>
          <w:p w14:paraId="05F3BBBE" w14:textId="072D0221" w:rsidR="0013185E" w:rsidRPr="0060520C" w:rsidRDefault="0013185E" w:rsidP="0013185E">
            <w:pPr>
              <w:spacing w:line="240" w:lineRule="auto"/>
              <w:ind w:firstLine="0"/>
              <w:rPr>
                <w:sz w:val="22"/>
                <w:lang w:val="ru-RU"/>
              </w:rPr>
            </w:pPr>
            <w:r w:rsidRPr="0060520C">
              <w:rPr>
                <w:sz w:val="22"/>
                <w:lang w:val="ru-RU"/>
              </w:rPr>
              <w:t>____________ Азаматова О.В.  _____________ 2026 года</w:t>
            </w:r>
          </w:p>
        </w:tc>
      </w:tr>
    </w:tbl>
    <w:p w14:paraId="7E712DA5" w14:textId="77777777" w:rsidR="0013185E" w:rsidRDefault="0013185E">
      <w:pPr>
        <w:jc w:val="center"/>
        <w:rPr>
          <w:b/>
          <w:sz w:val="32"/>
          <w:lang w:val="ru-RU"/>
        </w:rPr>
      </w:pPr>
    </w:p>
    <w:p w14:paraId="784A71D7" w14:textId="77777777" w:rsidR="0013185E" w:rsidRDefault="0013185E">
      <w:pPr>
        <w:jc w:val="center"/>
        <w:rPr>
          <w:b/>
          <w:sz w:val="32"/>
          <w:lang w:val="ru-RU"/>
        </w:rPr>
      </w:pPr>
    </w:p>
    <w:p w14:paraId="049CEB9B" w14:textId="77777777" w:rsidR="0013185E" w:rsidRDefault="0013185E">
      <w:pPr>
        <w:jc w:val="center"/>
        <w:rPr>
          <w:b/>
          <w:sz w:val="32"/>
          <w:lang w:val="ru-RU"/>
        </w:rPr>
      </w:pPr>
    </w:p>
    <w:p w14:paraId="4BFBBFBF" w14:textId="0346A89E" w:rsidR="00852DB5" w:rsidRDefault="009F7AD2" w:rsidP="000E608E">
      <w:pPr>
        <w:spacing w:line="276" w:lineRule="auto"/>
        <w:jc w:val="center"/>
        <w:rPr>
          <w:b/>
          <w:lang w:val="ru-RU"/>
        </w:rPr>
      </w:pPr>
      <w:r w:rsidRPr="00E2733B">
        <w:rPr>
          <w:b/>
          <w:sz w:val="32"/>
          <w:lang w:val="ru-RU"/>
        </w:rPr>
        <w:t xml:space="preserve">ДОПОЛНИТЕЛЬНАЯ </w:t>
      </w:r>
      <w:r w:rsidRPr="00E2733B">
        <w:rPr>
          <w:b/>
          <w:sz w:val="32"/>
          <w:lang w:val="ru-RU"/>
        </w:rPr>
        <w:br/>
        <w:t>ОБЩЕРАЗВИВАЮЩАЯ ПРОГРАММА</w:t>
      </w:r>
      <w:r w:rsidRPr="00E2733B">
        <w:rPr>
          <w:lang w:val="ru-RU"/>
        </w:rPr>
        <w:br/>
        <w:t>художественно-эстетической направленности</w:t>
      </w:r>
      <w:r w:rsidRPr="00E2733B">
        <w:rPr>
          <w:b/>
          <w:sz w:val="40"/>
          <w:lang w:val="ru-RU"/>
        </w:rPr>
        <w:br/>
        <w:t>«РитМикс»</w:t>
      </w:r>
      <w:r w:rsidRPr="00E2733B">
        <w:rPr>
          <w:b/>
          <w:lang w:val="ru-RU"/>
        </w:rPr>
        <w:br/>
        <w:t>с использованием методики боди-перкуссии</w:t>
      </w:r>
    </w:p>
    <w:p w14:paraId="48BF7490" w14:textId="1356F4DE" w:rsidR="0013185E" w:rsidRPr="00E2733B" w:rsidRDefault="0013185E">
      <w:pPr>
        <w:jc w:val="center"/>
        <w:rPr>
          <w:lang w:val="ru-RU"/>
        </w:rPr>
      </w:pPr>
      <w:r>
        <w:rPr>
          <w:lang w:val="ru-RU"/>
        </w:rPr>
        <w:t>для детей 5-7 лет</w:t>
      </w:r>
    </w:p>
    <w:p w14:paraId="5C3D27D7" w14:textId="0FD51052" w:rsidR="00E2733B" w:rsidRDefault="0013185E" w:rsidP="0013185E">
      <w:pPr>
        <w:spacing w:line="276" w:lineRule="auto"/>
        <w:jc w:val="center"/>
        <w:rPr>
          <w:lang w:val="ru-RU"/>
        </w:rPr>
      </w:pPr>
      <w:r>
        <w:rPr>
          <w:lang w:val="ru-RU"/>
        </w:rPr>
        <w:t>(с</w:t>
      </w:r>
      <w:r w:rsidR="009F7AD2" w:rsidRPr="00E2733B">
        <w:rPr>
          <w:lang w:val="ru-RU"/>
        </w:rPr>
        <w:t>рок реализации: 2 года</w:t>
      </w:r>
      <w:r>
        <w:rPr>
          <w:lang w:val="ru-RU"/>
        </w:rPr>
        <w:t>)</w:t>
      </w:r>
      <w:r w:rsidR="009F7AD2" w:rsidRPr="00E2733B">
        <w:rPr>
          <w:lang w:val="ru-RU"/>
        </w:rPr>
        <w:br/>
      </w:r>
    </w:p>
    <w:p w14:paraId="5655086B" w14:textId="77777777" w:rsidR="00E2733B" w:rsidRDefault="00E2733B" w:rsidP="00E2733B">
      <w:pPr>
        <w:ind w:firstLine="0"/>
        <w:jc w:val="center"/>
        <w:rPr>
          <w:lang w:val="ru-RU"/>
        </w:rPr>
      </w:pPr>
    </w:p>
    <w:p w14:paraId="454240C6" w14:textId="290A756B" w:rsidR="00E2733B" w:rsidRDefault="00E2733B" w:rsidP="00E2733B">
      <w:pPr>
        <w:ind w:firstLine="0"/>
        <w:rPr>
          <w:lang w:val="ru-RU"/>
        </w:rPr>
      </w:pPr>
    </w:p>
    <w:p w14:paraId="114754A7" w14:textId="788748C8" w:rsidR="000E608E" w:rsidRDefault="000E608E" w:rsidP="00E2733B">
      <w:pPr>
        <w:ind w:firstLine="0"/>
        <w:rPr>
          <w:lang w:val="ru-RU"/>
        </w:rPr>
      </w:pPr>
    </w:p>
    <w:p w14:paraId="790010BF" w14:textId="77777777" w:rsidR="000E608E" w:rsidRPr="00E2733B" w:rsidRDefault="000E608E" w:rsidP="00E2733B">
      <w:pPr>
        <w:ind w:firstLine="0"/>
        <w:rPr>
          <w:lang w:val="ru-RU"/>
        </w:rPr>
      </w:pPr>
    </w:p>
    <w:p w14:paraId="63633B4F" w14:textId="0D035AEF" w:rsidR="00E2733B" w:rsidRDefault="00E2733B" w:rsidP="0013185E">
      <w:pPr>
        <w:tabs>
          <w:tab w:val="left" w:pos="4678"/>
          <w:tab w:val="left" w:pos="4820"/>
        </w:tabs>
        <w:spacing w:line="276" w:lineRule="auto"/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Разработчик программы: воспитатель</w:t>
      </w:r>
    </w:p>
    <w:p w14:paraId="1A80AE0E" w14:textId="04C8EC24" w:rsidR="00E2733B" w:rsidRDefault="00E2733B" w:rsidP="0013185E">
      <w:pPr>
        <w:tabs>
          <w:tab w:val="left" w:pos="4820"/>
        </w:tabs>
        <w:spacing w:line="276" w:lineRule="auto"/>
        <w:jc w:val="center"/>
        <w:rPr>
          <w:lang w:val="ru-RU"/>
        </w:rPr>
      </w:pPr>
      <w:r>
        <w:rPr>
          <w:lang w:val="ru-RU"/>
        </w:rPr>
        <w:t xml:space="preserve">                                          Шестакова Юлия Анатольевна</w:t>
      </w:r>
    </w:p>
    <w:p w14:paraId="474E31B0" w14:textId="178D845D" w:rsidR="00E2733B" w:rsidRPr="00E2733B" w:rsidRDefault="00E2733B" w:rsidP="0013185E">
      <w:pPr>
        <w:spacing w:line="276" w:lineRule="auto"/>
        <w:jc w:val="right"/>
        <w:rPr>
          <w:lang w:val="ru-RU"/>
        </w:rPr>
      </w:pPr>
      <w:r>
        <w:rPr>
          <w:lang w:val="ru-RU"/>
        </w:rPr>
        <w:t>МАДОУ детский сад № 160 г. Тюмени</w:t>
      </w:r>
    </w:p>
    <w:p w14:paraId="609E4347" w14:textId="50F001CE" w:rsidR="00852DB5" w:rsidRDefault="00852DB5" w:rsidP="0013185E">
      <w:pPr>
        <w:spacing w:line="276" w:lineRule="auto"/>
        <w:rPr>
          <w:lang w:val="ru-RU"/>
        </w:rPr>
      </w:pPr>
    </w:p>
    <w:p w14:paraId="22821813" w14:textId="77777777" w:rsidR="00A93F15" w:rsidRPr="00E2733B" w:rsidRDefault="00A93F15" w:rsidP="0013185E">
      <w:pPr>
        <w:spacing w:line="276" w:lineRule="auto"/>
        <w:rPr>
          <w:lang w:val="ru-RU"/>
        </w:rPr>
      </w:pPr>
    </w:p>
    <w:p w14:paraId="3287DD66" w14:textId="77777777" w:rsidR="00852DB5" w:rsidRPr="00E2733B" w:rsidRDefault="00852DB5">
      <w:pPr>
        <w:rPr>
          <w:lang w:val="ru-RU"/>
        </w:rPr>
      </w:pPr>
    </w:p>
    <w:p w14:paraId="36C6A807" w14:textId="545226D4" w:rsidR="00852DB5" w:rsidRPr="00E2733B" w:rsidRDefault="00E2733B" w:rsidP="00E2733B">
      <w:pPr>
        <w:ind w:firstLine="0"/>
        <w:jc w:val="center"/>
        <w:rPr>
          <w:lang w:val="ru-RU"/>
        </w:rPr>
      </w:pPr>
      <w:r>
        <w:rPr>
          <w:lang w:val="ru-RU"/>
        </w:rPr>
        <w:t xml:space="preserve">Тюмень, </w:t>
      </w:r>
      <w:r w:rsidR="009F7AD2" w:rsidRPr="00E2733B">
        <w:rPr>
          <w:lang w:val="ru-RU"/>
        </w:rPr>
        <w:t>2026</w:t>
      </w:r>
    </w:p>
    <w:p w14:paraId="04480C07" w14:textId="0891E67B" w:rsidR="00852DB5" w:rsidRPr="00E2733B" w:rsidRDefault="009F7AD2" w:rsidP="00A93F15">
      <w:pPr>
        <w:rPr>
          <w:lang w:val="ru-RU"/>
        </w:rPr>
      </w:pPr>
      <w:r w:rsidRPr="00E2733B">
        <w:rPr>
          <w:b/>
          <w:lang w:val="ru-RU"/>
        </w:rPr>
        <w:lastRenderedPageBreak/>
        <w:t>СОДЕРЖАНИЕ</w:t>
      </w:r>
    </w:p>
    <w:sdt>
      <w:sdtPr>
        <w:id w:val="-322039377"/>
        <w:docPartObj>
          <w:docPartGallery w:val="Table of Contents"/>
          <w:docPartUnique/>
        </w:docPartObj>
      </w:sdtPr>
      <w:sdtEndPr/>
      <w:sdtContent>
        <w:p w14:paraId="5B020E61" w14:textId="77777777" w:rsidR="00852DB5" w:rsidRDefault="009F7AD2">
          <w:pPr>
            <w:pStyle w:val="11"/>
            <w:tabs>
              <w:tab w:val="clear" w:pos="9355"/>
              <w:tab w:val="right" w:leader="dot" w:pos="9354"/>
            </w:tabs>
          </w:pPr>
          <w:r>
            <w:fldChar w:fldCharType="begin"/>
          </w:r>
          <w:r w:rsidRPr="00E2733B">
            <w:rPr>
              <w:rStyle w:val="IndexLink"/>
              <w:lang w:val="ru-RU"/>
            </w:rPr>
            <w:instrText xml:space="preserve"> </w:instrText>
          </w:r>
          <w:r>
            <w:rPr>
              <w:rStyle w:val="IndexLink"/>
            </w:rPr>
            <w:instrText>TOC</w:instrText>
          </w:r>
          <w:r w:rsidRPr="00E2733B">
            <w:rPr>
              <w:rStyle w:val="IndexLink"/>
              <w:lang w:val="ru-RU"/>
            </w:rPr>
            <w:instrText xml:space="preserve"> \</w:instrText>
          </w:r>
          <w:r>
            <w:rPr>
              <w:rStyle w:val="IndexLink"/>
            </w:rPr>
            <w:instrText>f</w:instrText>
          </w:r>
          <w:r w:rsidRPr="00E2733B">
            <w:rPr>
              <w:rStyle w:val="IndexLink"/>
              <w:lang w:val="ru-RU"/>
            </w:rPr>
            <w:instrText xml:space="preserve"> \</w:instrText>
          </w:r>
          <w:r>
            <w:rPr>
              <w:rStyle w:val="IndexLink"/>
            </w:rPr>
            <w:instrText>o</w:instrText>
          </w:r>
          <w:r w:rsidRPr="00E2733B">
            <w:rPr>
              <w:rStyle w:val="IndexLink"/>
              <w:lang w:val="ru-RU"/>
            </w:rPr>
            <w:instrText xml:space="preserve"> "1-3" \</w:instrText>
          </w:r>
          <w:r>
            <w:rPr>
              <w:rStyle w:val="IndexLink"/>
            </w:rPr>
            <w:instrText>h</w:instrText>
          </w:r>
          <w:r>
            <w:rPr>
              <w:rStyle w:val="IndexLink"/>
            </w:rPr>
            <w:fldChar w:fldCharType="separate"/>
          </w:r>
          <w:hyperlink w:anchor="__RefHeading___Toc8638_1424966216">
            <w:r>
              <w:rPr>
                <w:rStyle w:val="IndexLink"/>
              </w:rPr>
              <w:t>1. ПОЯСНИТЕЛЬНАЯ ЗАПИСКА</w:t>
            </w:r>
            <w:r>
              <w:rPr>
                <w:rStyle w:val="IndexLink"/>
              </w:rPr>
              <w:tab/>
              <w:t>4</w:t>
            </w:r>
          </w:hyperlink>
        </w:p>
        <w:p w14:paraId="78EE9506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40_1424966216">
            <w:r w:rsidR="009F7AD2">
              <w:rPr>
                <w:rStyle w:val="IndexLink"/>
              </w:rPr>
              <w:t>1.1. Нормативная основа программы</w:t>
            </w:r>
            <w:r w:rsidR="009F7AD2">
              <w:rPr>
                <w:rStyle w:val="IndexLink"/>
              </w:rPr>
              <w:tab/>
              <w:t>4</w:t>
            </w:r>
          </w:hyperlink>
        </w:p>
        <w:p w14:paraId="73D7F5B2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42_1424966216">
            <w:r w:rsidR="009F7AD2">
              <w:rPr>
                <w:rStyle w:val="IndexLink"/>
              </w:rPr>
              <w:t>1.2. Направленность, актуальность, новизна и педагогическая целесообразность</w:t>
            </w:r>
            <w:r w:rsidR="009F7AD2">
              <w:rPr>
                <w:rStyle w:val="IndexLink"/>
              </w:rPr>
              <w:tab/>
              <w:t>5</w:t>
            </w:r>
          </w:hyperlink>
        </w:p>
        <w:p w14:paraId="3EF9AADF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44_1424966216">
            <w:r w:rsidR="009F7AD2">
              <w:rPr>
                <w:rStyle w:val="IndexLink"/>
              </w:rPr>
              <w:t>1.3. Адресат, объём, срок реализации и режим занятий</w:t>
            </w:r>
            <w:r w:rsidR="009F7AD2">
              <w:rPr>
                <w:rStyle w:val="IndexLink"/>
              </w:rPr>
              <w:tab/>
              <w:t>6</w:t>
            </w:r>
          </w:hyperlink>
        </w:p>
        <w:p w14:paraId="0B1CF492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46_1424966216">
            <w:r w:rsidR="009F7AD2">
              <w:rPr>
                <w:rStyle w:val="IndexLink"/>
              </w:rPr>
              <w:t>1.4. Цель и задачи программы</w:t>
            </w:r>
            <w:r w:rsidR="009F7AD2">
              <w:rPr>
                <w:rStyle w:val="IndexLink"/>
              </w:rPr>
              <w:tab/>
              <w:t>7</w:t>
            </w:r>
          </w:hyperlink>
        </w:p>
        <w:p w14:paraId="70DF4A6C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48_1424966216">
            <w:r w:rsidR="009F7AD2">
              <w:rPr>
                <w:rStyle w:val="IndexLink"/>
              </w:rPr>
              <w:t>1.5. Принципы, формы и методы реализации</w:t>
            </w:r>
            <w:r w:rsidR="009F7AD2">
              <w:rPr>
                <w:rStyle w:val="IndexLink"/>
              </w:rPr>
              <w:tab/>
              <w:t>7</w:t>
            </w:r>
          </w:hyperlink>
        </w:p>
        <w:p w14:paraId="4136F2B7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50_1424966216">
            <w:r w:rsidR="009F7AD2">
              <w:rPr>
                <w:rStyle w:val="IndexLink"/>
              </w:rPr>
              <w:t>1.6. Планируемые результаты</w:t>
            </w:r>
            <w:r w:rsidR="009F7AD2">
              <w:rPr>
                <w:rStyle w:val="IndexLink"/>
              </w:rPr>
              <w:tab/>
              <w:t>8</w:t>
            </w:r>
          </w:hyperlink>
        </w:p>
        <w:p w14:paraId="740A3C74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52_1424966216">
            <w:r w:rsidR="009F7AD2">
              <w:rPr>
                <w:rStyle w:val="IndexLink"/>
              </w:rPr>
              <w:t>1.7. Формы подведения итогов и контроля</w:t>
            </w:r>
            <w:r w:rsidR="009F7AD2">
              <w:rPr>
                <w:rStyle w:val="IndexLink"/>
              </w:rPr>
              <w:tab/>
              <w:t>10</w:t>
            </w:r>
          </w:hyperlink>
        </w:p>
        <w:p w14:paraId="47BE3683" w14:textId="77777777" w:rsidR="00852DB5" w:rsidRDefault="001A69AD">
          <w:pPr>
            <w:pStyle w:val="11"/>
            <w:tabs>
              <w:tab w:val="clear" w:pos="9355"/>
              <w:tab w:val="right" w:leader="dot" w:pos="9354"/>
            </w:tabs>
          </w:pPr>
          <w:hyperlink w:anchor="__RefHeading___Toc8654_1424966216">
            <w:r w:rsidR="009F7AD2">
              <w:rPr>
                <w:rStyle w:val="IndexLink"/>
              </w:rPr>
              <w:t>2. УЧЕБНЫЙ ПЛАН</w:t>
            </w:r>
            <w:r w:rsidR="009F7AD2">
              <w:rPr>
                <w:rStyle w:val="IndexLink"/>
              </w:rPr>
              <w:tab/>
              <w:t>11</w:t>
            </w:r>
          </w:hyperlink>
        </w:p>
        <w:p w14:paraId="673E098B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56_1424966216">
            <w:r w:rsidR="009F7AD2">
              <w:rPr>
                <w:rStyle w:val="IndexLink"/>
              </w:rPr>
              <w:t>2.1. Сводный учебный план</w:t>
            </w:r>
            <w:r w:rsidR="009F7AD2">
              <w:rPr>
                <w:rStyle w:val="IndexLink"/>
              </w:rPr>
              <w:tab/>
              <w:t>11</w:t>
            </w:r>
          </w:hyperlink>
        </w:p>
        <w:p w14:paraId="5200FE0D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58_1424966216">
            <w:r w:rsidR="009F7AD2">
              <w:rPr>
                <w:rStyle w:val="IndexLink"/>
              </w:rPr>
              <w:t>2.2. Учебный план первого года обучения</w:t>
            </w:r>
            <w:r w:rsidR="009F7AD2">
              <w:rPr>
                <w:rStyle w:val="IndexLink"/>
              </w:rPr>
              <w:tab/>
              <w:t>11</w:t>
            </w:r>
          </w:hyperlink>
        </w:p>
        <w:p w14:paraId="0B1F096D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60_1424966216">
            <w:r w:rsidR="009F7AD2">
              <w:rPr>
                <w:rStyle w:val="IndexLink"/>
              </w:rPr>
              <w:t>2.3. Учебный план второго года обучения</w:t>
            </w:r>
            <w:r w:rsidR="009F7AD2">
              <w:rPr>
                <w:rStyle w:val="IndexLink"/>
              </w:rPr>
              <w:tab/>
              <w:t>12</w:t>
            </w:r>
          </w:hyperlink>
        </w:p>
        <w:p w14:paraId="40B93FC3" w14:textId="77777777" w:rsidR="00852DB5" w:rsidRDefault="001A69AD">
          <w:pPr>
            <w:pStyle w:val="11"/>
            <w:tabs>
              <w:tab w:val="clear" w:pos="9355"/>
              <w:tab w:val="right" w:leader="dot" w:pos="9354"/>
            </w:tabs>
          </w:pPr>
          <w:hyperlink w:anchor="__RefHeading___Toc8662_1424966216">
            <w:r w:rsidR="009F7AD2">
              <w:rPr>
                <w:rStyle w:val="IndexLink"/>
              </w:rPr>
              <w:t>3. КАЛЕНДАРНО-ТЕМАТИЧЕСКОЕ ПЛАНИРОВАНИЕ</w:t>
            </w:r>
            <w:r w:rsidR="009F7AD2">
              <w:rPr>
                <w:rStyle w:val="IndexLink"/>
              </w:rPr>
              <w:tab/>
              <w:t>14</w:t>
            </w:r>
          </w:hyperlink>
        </w:p>
        <w:p w14:paraId="1DCFF947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64_1424966216">
            <w:r w:rsidR="009F7AD2">
              <w:rPr>
                <w:rStyle w:val="IndexLink"/>
              </w:rPr>
              <w:t>3.1. Первый год обучения, 5–6 лет</w:t>
            </w:r>
            <w:r w:rsidR="009F7AD2">
              <w:rPr>
                <w:rStyle w:val="IndexLink"/>
              </w:rPr>
              <w:tab/>
              <w:t>14</w:t>
            </w:r>
          </w:hyperlink>
        </w:p>
        <w:p w14:paraId="4E9ADFAD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66_1424966216">
            <w:r w:rsidR="009F7AD2">
              <w:rPr>
                <w:rStyle w:val="IndexLink"/>
              </w:rPr>
              <w:t>3.2. Второй год обучения, 6–7 лет</w:t>
            </w:r>
            <w:r w:rsidR="009F7AD2">
              <w:rPr>
                <w:rStyle w:val="IndexLink"/>
              </w:rPr>
              <w:tab/>
              <w:t>24</w:t>
            </w:r>
          </w:hyperlink>
        </w:p>
        <w:p w14:paraId="2683C33F" w14:textId="77777777" w:rsidR="00852DB5" w:rsidRDefault="001A69AD">
          <w:pPr>
            <w:pStyle w:val="11"/>
            <w:tabs>
              <w:tab w:val="clear" w:pos="9355"/>
              <w:tab w:val="right" w:leader="dot" w:pos="9354"/>
            </w:tabs>
          </w:pPr>
          <w:hyperlink w:anchor="__RefHeading___Toc8668_1424966216">
            <w:r w:rsidR="009F7AD2">
              <w:rPr>
                <w:rStyle w:val="IndexLink"/>
              </w:rPr>
              <w:t>4. СОДЕРЖАНИЕ ПРОГРАММЫ</w:t>
            </w:r>
            <w:r w:rsidR="009F7AD2">
              <w:rPr>
                <w:rStyle w:val="IndexLink"/>
              </w:rPr>
              <w:tab/>
              <w:t>35</w:t>
            </w:r>
          </w:hyperlink>
        </w:p>
        <w:p w14:paraId="27E601BC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70_1424966216">
            <w:r w:rsidR="009F7AD2">
              <w:rPr>
                <w:rStyle w:val="IndexLink"/>
              </w:rPr>
              <w:t>4.1. Содержание первого года обучения</w:t>
            </w:r>
            <w:r w:rsidR="009F7AD2">
              <w:rPr>
                <w:rStyle w:val="IndexLink"/>
              </w:rPr>
              <w:tab/>
              <w:t>35</w:t>
            </w:r>
          </w:hyperlink>
        </w:p>
        <w:p w14:paraId="3DDD4577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72_1424966216">
            <w:r w:rsidR="009F7AD2">
              <w:rPr>
                <w:rStyle w:val="IndexLink"/>
              </w:rPr>
              <w:t>4.2. Содержание второго года обучения</w:t>
            </w:r>
            <w:r w:rsidR="009F7AD2">
              <w:rPr>
                <w:rStyle w:val="IndexLink"/>
              </w:rPr>
              <w:tab/>
              <w:t>35</w:t>
            </w:r>
          </w:hyperlink>
        </w:p>
        <w:p w14:paraId="6CBEBA99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74_1424966216">
            <w:r w:rsidR="009F7AD2">
              <w:rPr>
                <w:rStyle w:val="IndexLink"/>
              </w:rPr>
              <w:t>4.3. Базовые звучащие жесты и условные обозначения</w:t>
            </w:r>
            <w:r w:rsidR="009F7AD2">
              <w:rPr>
                <w:rStyle w:val="IndexLink"/>
              </w:rPr>
              <w:tab/>
              <w:t>37</w:t>
            </w:r>
          </w:hyperlink>
        </w:p>
        <w:p w14:paraId="6C096DA6" w14:textId="77777777" w:rsidR="00852DB5" w:rsidRDefault="001A69AD">
          <w:pPr>
            <w:pStyle w:val="11"/>
            <w:tabs>
              <w:tab w:val="clear" w:pos="9355"/>
              <w:tab w:val="right" w:leader="dot" w:pos="9354"/>
            </w:tabs>
          </w:pPr>
          <w:hyperlink w:anchor="__RefHeading___Toc8676_1424966216">
            <w:r w:rsidR="009F7AD2">
              <w:rPr>
                <w:rStyle w:val="IndexLink"/>
              </w:rPr>
              <w:t>5. ДИАГНОСТИКА И ОЦЕНИВАНИЕ ОБРАЗОВАТЕЛЬНЫХ РЕЗУЛЬТАТОВ</w:t>
            </w:r>
            <w:r w:rsidR="009F7AD2">
              <w:rPr>
                <w:rStyle w:val="IndexLink"/>
              </w:rPr>
              <w:tab/>
              <w:t>38</w:t>
            </w:r>
          </w:hyperlink>
        </w:p>
        <w:p w14:paraId="40C07310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78_1424966216">
            <w:r w:rsidR="009F7AD2">
              <w:rPr>
                <w:rStyle w:val="IndexLink"/>
              </w:rPr>
              <w:t>5.1. Критерии педагогической диагностики</w:t>
            </w:r>
            <w:r w:rsidR="009F7AD2">
              <w:rPr>
                <w:rStyle w:val="IndexLink"/>
              </w:rPr>
              <w:tab/>
              <w:t>38</w:t>
            </w:r>
          </w:hyperlink>
        </w:p>
        <w:p w14:paraId="320B0D19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80_1424966216">
            <w:r w:rsidR="009F7AD2">
              <w:rPr>
                <w:rStyle w:val="IndexLink"/>
              </w:rPr>
              <w:t>5.2. Диагностические игровые задания</w:t>
            </w:r>
            <w:r w:rsidR="009F7AD2">
              <w:rPr>
                <w:rStyle w:val="IndexLink"/>
              </w:rPr>
              <w:tab/>
              <w:t>38</w:t>
            </w:r>
          </w:hyperlink>
        </w:p>
        <w:p w14:paraId="6D023B37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82_1424966216">
            <w:r w:rsidR="009F7AD2">
              <w:rPr>
                <w:rStyle w:val="IndexLink"/>
              </w:rPr>
              <w:t>5.3. Формы итогового представления результата</w:t>
            </w:r>
            <w:r w:rsidR="009F7AD2">
              <w:rPr>
                <w:rStyle w:val="IndexLink"/>
              </w:rPr>
              <w:tab/>
              <w:t>39</w:t>
            </w:r>
          </w:hyperlink>
        </w:p>
        <w:p w14:paraId="09A6A398" w14:textId="77777777" w:rsidR="00852DB5" w:rsidRDefault="001A69AD">
          <w:pPr>
            <w:pStyle w:val="11"/>
            <w:tabs>
              <w:tab w:val="clear" w:pos="9355"/>
              <w:tab w:val="right" w:leader="dot" w:pos="9354"/>
            </w:tabs>
          </w:pPr>
          <w:hyperlink w:anchor="__RefHeading___Toc8684_1424966216">
            <w:r w:rsidR="009F7AD2">
              <w:rPr>
                <w:rStyle w:val="IndexLink"/>
              </w:rPr>
              <w:t>6. МЕТОДИЧЕСКИЕ РЕКОМЕНДАЦИИ ПО ПРОВЕДЕНИЮ ЗАНЯТИЙ</w:t>
            </w:r>
            <w:r w:rsidR="009F7AD2">
              <w:rPr>
                <w:rStyle w:val="IndexLink"/>
              </w:rPr>
              <w:tab/>
              <w:t>40</w:t>
            </w:r>
          </w:hyperlink>
        </w:p>
        <w:p w14:paraId="58DEC660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86_1424966216">
            <w:r w:rsidR="009F7AD2">
              <w:rPr>
                <w:rStyle w:val="IndexLink"/>
              </w:rPr>
              <w:t>6.1. Возрастные особенности детей 5–6 лет</w:t>
            </w:r>
            <w:r w:rsidR="009F7AD2">
              <w:rPr>
                <w:rStyle w:val="IndexLink"/>
              </w:rPr>
              <w:tab/>
              <w:t>40</w:t>
            </w:r>
          </w:hyperlink>
        </w:p>
        <w:p w14:paraId="756D27A4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88_1424966216">
            <w:r w:rsidR="009F7AD2">
              <w:rPr>
                <w:rStyle w:val="IndexLink"/>
              </w:rPr>
              <w:t>6.2. Возрастные особенности детей 6–7 лет</w:t>
            </w:r>
            <w:r w:rsidR="009F7AD2">
              <w:rPr>
                <w:rStyle w:val="IndexLink"/>
              </w:rPr>
              <w:tab/>
              <w:t>40</w:t>
            </w:r>
          </w:hyperlink>
        </w:p>
        <w:p w14:paraId="7796A574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90_1424966216">
            <w:r w:rsidR="009F7AD2">
              <w:rPr>
                <w:rStyle w:val="IndexLink"/>
              </w:rPr>
              <w:t>6.3. Рекомендуемая структура занятия</w:t>
            </w:r>
            <w:r w:rsidR="009F7AD2">
              <w:rPr>
                <w:rStyle w:val="IndexLink"/>
              </w:rPr>
              <w:tab/>
              <w:t>40</w:t>
            </w:r>
          </w:hyperlink>
        </w:p>
        <w:p w14:paraId="69563C1D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92_1424966216">
            <w:r w:rsidR="009F7AD2">
              <w:rPr>
                <w:rStyle w:val="IndexLink"/>
              </w:rPr>
              <w:t>6.4. Правила безопасной боди-перкуссии</w:t>
            </w:r>
            <w:r w:rsidR="009F7AD2">
              <w:rPr>
                <w:rStyle w:val="IndexLink"/>
              </w:rPr>
              <w:tab/>
              <w:t>41</w:t>
            </w:r>
          </w:hyperlink>
        </w:p>
        <w:p w14:paraId="2C4D10CF" w14:textId="77777777" w:rsidR="00852DB5" w:rsidRDefault="001A69AD">
          <w:pPr>
            <w:pStyle w:val="11"/>
            <w:tabs>
              <w:tab w:val="clear" w:pos="9355"/>
              <w:tab w:val="right" w:leader="dot" w:pos="9354"/>
            </w:tabs>
          </w:pPr>
          <w:hyperlink w:anchor="__RefHeading___Toc8694_1424966216">
            <w:r w:rsidR="009F7AD2">
              <w:rPr>
                <w:rStyle w:val="IndexLink"/>
              </w:rPr>
              <w:t>7. ПРИМЕРЫ ЗАНЯТИЙ</w:t>
            </w:r>
            <w:r w:rsidR="009F7AD2">
              <w:rPr>
                <w:rStyle w:val="IndexLink"/>
              </w:rPr>
              <w:tab/>
              <w:t>43</w:t>
            </w:r>
          </w:hyperlink>
        </w:p>
        <w:p w14:paraId="238A9ABC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96_1424966216">
            <w:r w:rsidR="009F7AD2">
              <w:rPr>
                <w:rStyle w:val="IndexLink"/>
              </w:rPr>
              <w:t>7.1. Осенний дождь</w:t>
            </w:r>
            <w:r w:rsidR="009F7AD2">
              <w:rPr>
                <w:rStyle w:val="IndexLink"/>
              </w:rPr>
              <w:tab/>
              <w:t>43</w:t>
            </w:r>
          </w:hyperlink>
        </w:p>
        <w:p w14:paraId="175EE75B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698_1424966216">
            <w:r w:rsidR="009F7AD2">
              <w:rPr>
                <w:rStyle w:val="IndexLink"/>
              </w:rPr>
              <w:t>7.2. Ритм моей семьи</w:t>
            </w:r>
            <w:r w:rsidR="009F7AD2">
              <w:rPr>
                <w:rStyle w:val="IndexLink"/>
              </w:rPr>
              <w:tab/>
              <w:t>44</w:t>
            </w:r>
          </w:hyperlink>
        </w:p>
        <w:p w14:paraId="2EDE455B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700_1424966216">
            <w:r w:rsidR="009F7AD2">
              <w:rPr>
                <w:rStyle w:val="IndexLink"/>
              </w:rPr>
              <w:t>7.3. Зимний оркестр</w:t>
            </w:r>
            <w:r w:rsidR="009F7AD2">
              <w:rPr>
                <w:rStyle w:val="IndexLink"/>
              </w:rPr>
              <w:tab/>
              <w:t>45</w:t>
            </w:r>
          </w:hyperlink>
        </w:p>
        <w:p w14:paraId="20178FD9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702_1424966216">
            <w:r w:rsidR="009F7AD2">
              <w:rPr>
                <w:rStyle w:val="IndexLink"/>
              </w:rPr>
              <w:t>7.4. Космический ритм</w:t>
            </w:r>
            <w:r w:rsidR="009F7AD2">
              <w:rPr>
                <w:rStyle w:val="IndexLink"/>
              </w:rPr>
              <w:tab/>
              <w:t>47</w:t>
            </w:r>
          </w:hyperlink>
        </w:p>
        <w:p w14:paraId="42F63EDD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704_1424966216">
            <w:r w:rsidR="009F7AD2">
              <w:rPr>
                <w:rStyle w:val="IndexLink"/>
              </w:rPr>
              <w:t>7.5. Элементарный ритмический канон</w:t>
            </w:r>
            <w:r w:rsidR="009F7AD2">
              <w:rPr>
                <w:rStyle w:val="IndexLink"/>
              </w:rPr>
              <w:tab/>
              <w:t>48</w:t>
            </w:r>
          </w:hyperlink>
        </w:p>
        <w:p w14:paraId="7BD6859D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706_1424966216">
            <w:r w:rsidR="009F7AD2">
              <w:rPr>
                <w:rStyle w:val="IndexLink"/>
              </w:rPr>
              <w:t>7.6. Ритмический диалог</w:t>
            </w:r>
            <w:r w:rsidR="009F7AD2">
              <w:rPr>
                <w:rStyle w:val="IndexLink"/>
              </w:rPr>
              <w:tab/>
              <w:t>49</w:t>
            </w:r>
          </w:hyperlink>
        </w:p>
        <w:p w14:paraId="6FD0D65D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708_1424966216">
            <w:r w:rsidR="009F7AD2">
              <w:rPr>
                <w:rStyle w:val="IndexLink"/>
              </w:rPr>
              <w:t>7.7. Народная считалка и боди-перкуссия</w:t>
            </w:r>
            <w:r w:rsidR="009F7AD2">
              <w:rPr>
                <w:rStyle w:val="IndexLink"/>
              </w:rPr>
              <w:tab/>
              <w:t>50</w:t>
            </w:r>
          </w:hyperlink>
        </w:p>
        <w:p w14:paraId="39BC9137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710_1424966216">
            <w:r w:rsidR="009F7AD2">
              <w:rPr>
                <w:rStyle w:val="IndexLink"/>
              </w:rPr>
              <w:t>7.8. Итоговый проект «Ритм вокруг нас»</w:t>
            </w:r>
            <w:r w:rsidR="009F7AD2">
              <w:rPr>
                <w:rStyle w:val="IndexLink"/>
              </w:rPr>
              <w:tab/>
              <w:t>51</w:t>
            </w:r>
          </w:hyperlink>
        </w:p>
        <w:p w14:paraId="121BC652" w14:textId="77777777" w:rsidR="00852DB5" w:rsidRDefault="001A69AD">
          <w:pPr>
            <w:pStyle w:val="11"/>
            <w:tabs>
              <w:tab w:val="clear" w:pos="9355"/>
              <w:tab w:val="right" w:leader="dot" w:pos="9354"/>
            </w:tabs>
          </w:pPr>
          <w:hyperlink w:anchor="__RefHeading___Toc8712_1424966216">
            <w:r w:rsidR="009F7AD2">
              <w:rPr>
                <w:rStyle w:val="IndexLink"/>
              </w:rPr>
              <w:t>8. ОРГАНИЗАЦИОННО-ПЕДАГОГИЧЕСКИЕ УСЛОВИЯ РЕАЛИЗАЦИИ</w:t>
            </w:r>
            <w:r w:rsidR="009F7AD2">
              <w:rPr>
                <w:rStyle w:val="IndexLink"/>
              </w:rPr>
              <w:tab/>
              <w:t>54</w:t>
            </w:r>
          </w:hyperlink>
        </w:p>
        <w:p w14:paraId="4E93FB60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714_1424966216">
            <w:r w:rsidR="009F7AD2">
              <w:rPr>
                <w:rStyle w:val="IndexLink"/>
              </w:rPr>
              <w:t>8.1. Кадровые условия</w:t>
            </w:r>
            <w:r w:rsidR="009F7AD2">
              <w:rPr>
                <w:rStyle w:val="IndexLink"/>
              </w:rPr>
              <w:tab/>
              <w:t>54</w:t>
            </w:r>
          </w:hyperlink>
        </w:p>
        <w:p w14:paraId="1E1F6593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716_1424966216">
            <w:r w:rsidR="009F7AD2">
              <w:rPr>
                <w:rStyle w:val="IndexLink"/>
              </w:rPr>
              <w:t>8.2. Материально-технические условия</w:t>
            </w:r>
            <w:r w:rsidR="009F7AD2">
              <w:rPr>
                <w:rStyle w:val="IndexLink"/>
              </w:rPr>
              <w:tab/>
              <w:t>54</w:t>
            </w:r>
          </w:hyperlink>
        </w:p>
        <w:p w14:paraId="358867C2" w14:textId="77777777" w:rsidR="00852DB5" w:rsidRDefault="001A69AD">
          <w:pPr>
            <w:pStyle w:val="29"/>
            <w:tabs>
              <w:tab w:val="clear" w:pos="9072"/>
              <w:tab w:val="right" w:leader="dot" w:pos="9354"/>
            </w:tabs>
          </w:pPr>
          <w:hyperlink w:anchor="__RefHeading___Toc8718_1424966216">
            <w:r w:rsidR="009F7AD2">
              <w:rPr>
                <w:rStyle w:val="IndexLink"/>
              </w:rPr>
              <w:t>8.3. Психолого-педагогические условия</w:t>
            </w:r>
            <w:r w:rsidR="009F7AD2">
              <w:rPr>
                <w:rStyle w:val="IndexLink"/>
              </w:rPr>
              <w:tab/>
              <w:t>55</w:t>
            </w:r>
          </w:hyperlink>
        </w:p>
        <w:p w14:paraId="4D014F86" w14:textId="77777777" w:rsidR="00852DB5" w:rsidRDefault="001A69AD">
          <w:pPr>
            <w:pStyle w:val="11"/>
            <w:tabs>
              <w:tab w:val="clear" w:pos="9355"/>
              <w:tab w:val="right" w:leader="dot" w:pos="9354"/>
            </w:tabs>
          </w:pPr>
          <w:hyperlink w:anchor="__RefHeading___Toc8720_1424966216">
            <w:r w:rsidR="009F7AD2">
              <w:rPr>
                <w:rStyle w:val="IndexLink"/>
              </w:rPr>
              <w:t>9. СПИСОК ИСПОЛЬЗОВАННЫХ ИСТОЧНИКОВ</w:t>
            </w:r>
            <w:r w:rsidR="009F7AD2">
              <w:rPr>
                <w:rStyle w:val="IndexLink"/>
              </w:rPr>
              <w:tab/>
              <w:t>56</w:t>
            </w:r>
          </w:hyperlink>
        </w:p>
        <w:p w14:paraId="46549D8C" w14:textId="77777777" w:rsidR="00852DB5" w:rsidRDefault="001A69AD">
          <w:pPr>
            <w:pStyle w:val="11"/>
            <w:tabs>
              <w:tab w:val="clear" w:pos="9355"/>
              <w:tab w:val="right" w:leader="dot" w:pos="9354"/>
            </w:tabs>
          </w:pPr>
          <w:hyperlink w:anchor="__RefHeading___Toc8722_1424966216">
            <w:r w:rsidR="009F7AD2">
              <w:rPr>
                <w:rStyle w:val="IndexLink"/>
              </w:rPr>
              <w:t>ПРИЛОЖЕНИЕ А. ИНДИВИДУАЛЬНАЯ ДИАГНОСТИЧЕСКАЯ КАРТА</w:t>
            </w:r>
            <w:r w:rsidR="009F7AD2">
              <w:rPr>
                <w:rStyle w:val="IndexLink"/>
              </w:rPr>
              <w:tab/>
              <w:t>59</w:t>
            </w:r>
          </w:hyperlink>
        </w:p>
        <w:p w14:paraId="372CE3D8" w14:textId="77777777" w:rsidR="00852DB5" w:rsidRDefault="001A69AD">
          <w:pPr>
            <w:pStyle w:val="11"/>
            <w:tabs>
              <w:tab w:val="clear" w:pos="9355"/>
              <w:tab w:val="right" w:leader="dot" w:pos="9354"/>
            </w:tabs>
          </w:pPr>
          <w:hyperlink w:anchor="__RefHeading___Toc8724_1424966216">
            <w:r w:rsidR="009F7AD2">
              <w:rPr>
                <w:rStyle w:val="IndexLink"/>
              </w:rPr>
              <w:t>ПРИЛОЖЕНИЕ Б. ПРИМЕРЫ РИТМИЧЕСКИХ КАРТОЧЕК</w:t>
            </w:r>
            <w:r w:rsidR="009F7AD2">
              <w:rPr>
                <w:rStyle w:val="IndexLink"/>
              </w:rPr>
              <w:tab/>
              <w:t>60</w:t>
            </w:r>
          </w:hyperlink>
          <w:r w:rsidR="009F7AD2">
            <w:rPr>
              <w:rStyle w:val="IndexLink"/>
            </w:rPr>
            <w:fldChar w:fldCharType="end"/>
          </w:r>
        </w:p>
      </w:sdtContent>
    </w:sdt>
    <w:p w14:paraId="502DA318" w14:textId="77777777" w:rsidR="00852DB5" w:rsidRDefault="00852DB5"/>
    <w:p w14:paraId="01D6B075" w14:textId="77777777" w:rsidR="00852DB5" w:rsidRDefault="009F7AD2">
      <w:r>
        <w:br w:type="page"/>
      </w:r>
    </w:p>
    <w:p w14:paraId="243C18BA" w14:textId="77777777" w:rsidR="00852DB5" w:rsidRPr="00E2733B" w:rsidRDefault="009F7AD2">
      <w:pPr>
        <w:pStyle w:val="1"/>
        <w:spacing w:before="0"/>
        <w:ind w:firstLine="0"/>
        <w:jc w:val="center"/>
        <w:rPr>
          <w:lang w:val="ru-RU"/>
        </w:rPr>
      </w:pPr>
      <w:bookmarkStart w:id="1" w:name="__RefHeading___Toc8638_1424966216"/>
      <w:bookmarkEnd w:id="1"/>
      <w:r w:rsidRPr="00E2733B">
        <w:rPr>
          <w:rFonts w:ascii="Times New Roman" w:eastAsia="Times New Roman" w:hAnsi="Times New Roman"/>
          <w:lang w:val="ru-RU"/>
        </w:rPr>
        <w:lastRenderedPageBreak/>
        <w:t>1. ПОЯСНИТЕЛЬНАЯ ЗАПИСКА</w:t>
      </w:r>
    </w:p>
    <w:p w14:paraId="308D4F19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2" w:name="__RefHeading___Toc8640_1424966216"/>
      <w:bookmarkEnd w:id="2"/>
      <w:r w:rsidRPr="00E2733B">
        <w:rPr>
          <w:rFonts w:ascii="Times New Roman" w:eastAsia="Times New Roman" w:hAnsi="Times New Roman"/>
          <w:lang w:val="ru-RU"/>
        </w:rPr>
        <w:t>1.1. Нормативная основа программы</w:t>
      </w:r>
    </w:p>
    <w:p w14:paraId="38202D0D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Дополнительная общеобразовательная общеразвивающая программа художественно-эстетической направленности «РитМикс» предназначена для последовательного развития чувства ритма, музыкально-двигательной координации и творческой активности детей старшего дошкольного возраста средствами боди-перкуссии, музыкального движения, вокально-речевых упражнений и элементарного ансамблевого музицирования. Программа сохраняет базовую логику исходной версии: освоение темпа, сильных и слабых долей, соотношения звуков и пауз, сочетание движения, слушания, пения и игры на детских музыкальных инструментах. При доработке возраст адресата изменён на 5–7 лет, срок реализации увеличен до двух лет, а периодичность – до двух занятий в неделю.</w:t>
      </w:r>
    </w:p>
    <w:p w14:paraId="456D23B0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Нормативную основу программы составляют Федеральный закон от 29.12.2012 № 273-ФЗ «Об образовании в Российской Федерации», Федеральный государственный образовательный стандарт дошкольного образования, утверждённый приказом Минобрнауки России от 17.10.2013 № 1155, Федеральная образовательная программа дошкольного образования, утверждённая приказом Минпросвещения России от 25.11.2022 № 1028, а также Порядок организации и осуществления образовательной деятельности по дополнительным общеобразовательным программам, утверждённый приказом Минпросвещения России от 27.07.2022 № 629. Для реализации программы с 1 сентября 2026 года учитываются СП 2.4.2.4283-26, утверждённые постановлением Главного государственного санитарного врача РФ от 02.06.2026 № 19, и действующие гигиенические нормативы СанПиН 1.2.3685-21 в части продолжительности образовательной нагрузки [1–6].</w:t>
      </w:r>
    </w:p>
    <w:p w14:paraId="06FEFA39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 xml:space="preserve">Содержание программы согласовано с современным направлением развития дополнительного образования детей, предусматривающим обновление методов и технологий обучения, развитие эмоциональных, физических, интеллектуальных и творческих компетенций ребёнка. Методические решения строятся на игровой природе дошкольного детства, </w:t>
      </w:r>
      <w:r w:rsidRPr="00E2733B">
        <w:rPr>
          <w:lang w:val="ru-RU"/>
        </w:rPr>
        <w:lastRenderedPageBreak/>
        <w:t>добровольном включении в совместную деятельность, постепенном усложнении двигательно-ритмических задач и создании ситуации успеха.</w:t>
      </w:r>
    </w:p>
    <w:p w14:paraId="7ED203AB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3" w:name="__RefHeading___Toc8642_1424966216"/>
      <w:bookmarkEnd w:id="3"/>
      <w:r w:rsidRPr="00E2733B">
        <w:rPr>
          <w:rFonts w:ascii="Times New Roman" w:eastAsia="Times New Roman" w:hAnsi="Times New Roman"/>
          <w:lang w:val="ru-RU"/>
        </w:rPr>
        <w:t>1.2. Направленность, актуальность, новизна и педагогическая целесообразность</w:t>
      </w:r>
    </w:p>
    <w:p w14:paraId="59E3A258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Направленность программы – художественно-эстетическая. Ведущей содержательной линией является музыкально-ритмическое развитие ребёнка через звучащие движения собственного тела: хлопки, щелчки пальцами, притопы, мягкие удары ладонями по коленям и бёдрам, ритмические шаги, жесты и паузы. Боди-перкуссия рассматривается не как отдельный трюк, а как доступный музыкальный инструмент, позволяющий соединить слуховое восприятие, движение, речь, внимание и взаимодействие в ансамбле.</w:t>
      </w:r>
    </w:p>
    <w:p w14:paraId="0CD7E11D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 xml:space="preserve">Актуальность обусловлена тем, что в возрасте 5–7 лет ребёнок активно осваивает произвольное управление движениями, способен удерживать простое правило, воспроизводить последовательности действий и согласовывать их с партнёрами. Музыкально-двигательная деятельность создаёт естественные условия для формирования чувства пульса и темпа, слухо-моторной координации, переключения внимания и эмоциональной отзывчивости. В исследовании </w:t>
      </w:r>
      <w:r>
        <w:t>M</w:t>
      </w:r>
      <w:r w:rsidRPr="00E2733B">
        <w:rPr>
          <w:lang w:val="ru-RU"/>
        </w:rPr>
        <w:t xml:space="preserve">. </w:t>
      </w:r>
      <w:r>
        <w:t>Laure</w:t>
      </w:r>
      <w:r w:rsidRPr="00E2733B">
        <w:rPr>
          <w:lang w:val="ru-RU"/>
        </w:rPr>
        <w:t xml:space="preserve"> и </w:t>
      </w:r>
      <w:r>
        <w:t>K</w:t>
      </w:r>
      <w:r w:rsidRPr="00E2733B">
        <w:rPr>
          <w:lang w:val="ru-RU"/>
        </w:rPr>
        <w:t xml:space="preserve">. </w:t>
      </w:r>
      <w:r>
        <w:t>Habe</w:t>
      </w:r>
      <w:r w:rsidRPr="00E2733B">
        <w:rPr>
          <w:lang w:val="ru-RU"/>
        </w:rPr>
        <w:t xml:space="preserve"> систематические музыкально-двигательные занятия у дошкольников были связаны с положительной динамикой ритмических способностей [10].</w:t>
      </w:r>
    </w:p>
    <w:p w14:paraId="50E3D287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 xml:space="preserve">Практическая ценность ритмических двигательных упражнений выходит за пределы собственно музыкального результата. В кластерном рандомизированном исследовании </w:t>
      </w:r>
      <w:r>
        <w:t>K</w:t>
      </w:r>
      <w:r w:rsidRPr="00E2733B">
        <w:rPr>
          <w:lang w:val="ru-RU"/>
        </w:rPr>
        <w:t xml:space="preserve">. </w:t>
      </w:r>
      <w:r>
        <w:t>E</w:t>
      </w:r>
      <w:r w:rsidRPr="00E2733B">
        <w:rPr>
          <w:lang w:val="ru-RU"/>
        </w:rPr>
        <w:t xml:space="preserve">. </w:t>
      </w:r>
      <w:r>
        <w:t>Williams</w:t>
      </w:r>
      <w:r w:rsidRPr="00E2733B">
        <w:rPr>
          <w:lang w:val="ru-RU"/>
        </w:rPr>
        <w:t xml:space="preserve"> и соавторов программа ритма и движения, реализованная педагогами дошкольных организаций, показала положительный эффект в отношении саморегуляции детей [11]. Более позднее рандомизированное исследование </w:t>
      </w:r>
      <w:r>
        <w:t>K</w:t>
      </w:r>
      <w:r w:rsidRPr="00E2733B">
        <w:rPr>
          <w:lang w:val="ru-RU"/>
        </w:rPr>
        <w:t xml:space="preserve">. </w:t>
      </w:r>
      <w:r>
        <w:t>E</w:t>
      </w:r>
      <w:r w:rsidRPr="00E2733B">
        <w:rPr>
          <w:lang w:val="ru-RU"/>
        </w:rPr>
        <w:t xml:space="preserve">. </w:t>
      </w:r>
      <w:r>
        <w:t>Williams</w:t>
      </w:r>
      <w:r w:rsidRPr="00E2733B">
        <w:rPr>
          <w:lang w:val="ru-RU"/>
        </w:rPr>
        <w:t xml:space="preserve"> и </w:t>
      </w:r>
      <w:r>
        <w:t>L</w:t>
      </w:r>
      <w:r w:rsidRPr="00E2733B">
        <w:rPr>
          <w:lang w:val="ru-RU"/>
        </w:rPr>
        <w:t xml:space="preserve">. </w:t>
      </w:r>
      <w:r>
        <w:t>Bentley</w:t>
      </w:r>
      <w:r w:rsidRPr="00E2733B">
        <w:rPr>
          <w:lang w:val="ru-RU"/>
        </w:rPr>
        <w:t xml:space="preserve"> подтвердило целесообразность структурированных ритмико-двигательных занятий для поддержки социального и поведенческого развития дошкольников [12]. Эти данные подтверждают педагогическую целесообразность систематического включения боди-перкуссии в музыкальную практику при сохранении возрастно адекватной игровой формы.</w:t>
      </w:r>
    </w:p>
    <w:p w14:paraId="4F105956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lastRenderedPageBreak/>
        <w:t>Новизна доработанной версии программы состоит в двухлетней ступенчатой модели. Первый год направлен на формирование устойчивого музыкального пульса, различение темпа, метрической опоры, паузы и простых ритмических формул. Второй год предусматривает усложнение координации, освоение остинато, элементарного канона, смены акцентов, соединения ритмической речи с движением и коллективного конструирования собственных мини-композиций. За счёт этого обеспечивается переход от подражательного воспроизведения к осознанному ансамблевому и творческому действию.</w:t>
      </w:r>
    </w:p>
    <w:p w14:paraId="41401F58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4" w:name="__RefHeading___Toc8644_1424966216"/>
      <w:bookmarkEnd w:id="4"/>
      <w:r w:rsidRPr="00E2733B">
        <w:rPr>
          <w:rFonts w:ascii="Times New Roman" w:eastAsia="Times New Roman" w:hAnsi="Times New Roman"/>
          <w:lang w:val="ru-RU"/>
        </w:rPr>
        <w:t>1.3. Адресат, объём, срок реализации и режим занятий</w:t>
      </w:r>
    </w:p>
    <w:p w14:paraId="53FF4A69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Программа рассчитана на детей 5–7 лет без требования к предварительной музыкальной подготовке. Первый год обучения предназначен преимущественно для детей 5–6 лет, второй – для детей 6–7 лет. При комплектовании разновозрастной группы педагог варьирует длину ритмической формулы, темп показа, количество одновременных двигательных действий и степень самостоятельности ребёнка.</w:t>
      </w:r>
    </w:p>
    <w:p w14:paraId="03D67703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Срок реализации – 2 года. Занятия проводятся два раза в неделю в течение 36 учебных недель каждого года, с сентября по май. Объём составляет 72 занятия в год и 144 занятия за весь период обучения. Продолжительность одного занятия на первом году – до 25 минут, на втором – до 30 минут. Фактическая продолжительность образовательной нагрузки за первый год составляет до 1800 минут (30 ч), за второй – до 2160 минут (36 ч), за два года – до 3960 минут (66 ч).</w:t>
      </w:r>
    </w:p>
    <w:p w14:paraId="55A071E6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Организационная форма занятий – групповая. Рекомендуемая наполняемость группы – до 20 человек. Внутри занятия используются фронтальная работа, пары, малые группы, круг, «ритмический оркестр» и индивидуальный показ короткой формулы. Конкретное время проведения определяется расписанием образовательной организации с учётом режима дня и действующих санитарно-гигиенических требований.</w:t>
      </w:r>
    </w:p>
    <w:p w14:paraId="073E6D29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5" w:name="__RefHeading___Toc8646_1424966216"/>
      <w:bookmarkEnd w:id="5"/>
      <w:r w:rsidRPr="00E2733B">
        <w:rPr>
          <w:rFonts w:ascii="Times New Roman" w:eastAsia="Times New Roman" w:hAnsi="Times New Roman"/>
          <w:lang w:val="ru-RU"/>
        </w:rPr>
        <w:lastRenderedPageBreak/>
        <w:t>1.4. Цель и задачи программы</w:t>
      </w:r>
    </w:p>
    <w:p w14:paraId="00EE60E4" w14:textId="77777777" w:rsidR="00852DB5" w:rsidRPr="00E2733B" w:rsidRDefault="009F7AD2">
      <w:pPr>
        <w:jc w:val="both"/>
        <w:rPr>
          <w:lang w:val="ru-RU"/>
        </w:rPr>
      </w:pPr>
      <w:r w:rsidRPr="00E2733B">
        <w:rPr>
          <w:b/>
          <w:lang w:val="ru-RU"/>
        </w:rPr>
        <w:t>Цель программы – создание условий для развития чувства ритма, музыкально-двигательной координации, эмоциональной выразительности и творческой инициативы детей 5–7 лет средствами боди-перкуссии и интегрированной музыкальной деятельности.</w:t>
      </w:r>
    </w:p>
    <w:p w14:paraId="5407B7A2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Для достижения цели решаются следующие задачи:</w:t>
      </w:r>
    </w:p>
    <w:p w14:paraId="471CB385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1. Формировать представления о музыкальном пульсе, темпе, метре, сильной и слабой доле, длительности звука, паузе и ритмической формуле.</w:t>
      </w:r>
    </w:p>
    <w:p w14:paraId="331FC950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2. Развивать способность воспринимать, запоминать и воспроизводить ритмические последовательности с помощью хлопков, щелчков, притопов, шагов и мягких ударов по коленям и бёдрам.</w:t>
      </w:r>
    </w:p>
    <w:p w14:paraId="657ACD4A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3. Совершенствовать общую и мелкую моторику, билатеральную координацию, переключение и согласование движений с музыкой и речью.</w:t>
      </w:r>
    </w:p>
    <w:p w14:paraId="332277CF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4. Развивать слуховое внимание, музыкальную память, способность удерживать общий темп и вступать по сигналу.</w:t>
      </w:r>
    </w:p>
    <w:p w14:paraId="4C5B1791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5. Формировать навыки ансамблевого взаимодействия: слышать партнёра, соблюдать очередность, поддерживать остинато, реагировать на дирижёрский жест.</w:t>
      </w:r>
    </w:p>
    <w:p w14:paraId="5DA3E792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6. Развивать эмоциональную отзывчивость, умение передавать характер и динамику музыки через движение и звучащие жесты.</w:t>
      </w:r>
    </w:p>
    <w:p w14:paraId="73F7BA55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7. Стимулировать творческую инициативу через ритмические импровизации, сочинение коротких формул и коллективных мини-композиций.</w:t>
      </w:r>
    </w:p>
    <w:p w14:paraId="01B4371C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8. Поддерживать устойчивый интерес к музыкальной деятельности, уверенность в собственных возможностях и опыт позитивного совместного выступления.</w:t>
      </w:r>
    </w:p>
    <w:p w14:paraId="79B2D3C2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6" w:name="__RefHeading___Toc8648_1424966216"/>
      <w:bookmarkEnd w:id="6"/>
      <w:r w:rsidRPr="00E2733B">
        <w:rPr>
          <w:rFonts w:ascii="Times New Roman" w:eastAsia="Times New Roman" w:hAnsi="Times New Roman"/>
          <w:lang w:val="ru-RU"/>
        </w:rPr>
        <w:t>1.5. Принципы, формы и методы реализации</w:t>
      </w:r>
    </w:p>
    <w:p w14:paraId="5C72A839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Образовательный процесс строится на следующих принципах:</w:t>
      </w:r>
    </w:p>
    <w:p w14:paraId="35AC6F18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1. Возрастная адекватность – длительность, темп предъявления и координационная сложность соответствуют возможностям детей 5–7 лет.</w:t>
      </w:r>
    </w:p>
    <w:p w14:paraId="332EC423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lastRenderedPageBreak/>
        <w:t>2. Постепенность – освоение идёт от единого пульса и подражания к последовательностям, остинато, канону и самостоятельному сочинению.</w:t>
      </w:r>
    </w:p>
    <w:p w14:paraId="24273315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3. Телесное проживание музыки – новое ритмическое явление сначала воспринимается и проживается в движении, затем обозначается условными знаками.</w:t>
      </w:r>
    </w:p>
    <w:p w14:paraId="0EDF613B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4. Повторение с вариативностью – знакомая формула повторяется в новом тембре, темпе, положении тела или игровой ситуации.</w:t>
      </w:r>
    </w:p>
    <w:p w14:paraId="2AA1DB8B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5. Активное обучение – доминируют музыкальная игра, эхо, ритмический диалог, двигательная импровизация, ансамблевые задания и мини-проекты.</w:t>
      </w:r>
    </w:p>
    <w:p w14:paraId="1E70256F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6. Безопасность и бережность – исключаются болезненные удары, действия по голове и лицу, чрезмерная сила звукоизвлечения и длительное статическое напряжение.</w:t>
      </w:r>
    </w:p>
    <w:p w14:paraId="4F58E72B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7. Ситуация успеха – задания имеют несколько уровней сложности, а ошибку педагог использует как повод для повторного поиска ритма, а не как основание для отрицательной оценки.</w:t>
      </w:r>
    </w:p>
    <w:p w14:paraId="20A94047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Основные методы: показ и подражание, слуховое эхо, двигательное моделирование, ритмизация речи, графическое кодирование ритма, проблемно-игровые задания, импровизация, метод «вопрос – ответ», ансамблевая репетиция, педагогическое наблюдение. В качестве средств применяются голос, тело, метроном или устойчивый музыкальный пульс, детские ударные инструменты, карточки с ритмическими символами, аудиозаписи и фортепианное сопровождение при наличии.</w:t>
      </w:r>
    </w:p>
    <w:p w14:paraId="1813AD9A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7" w:name="__RefHeading___Toc8650_1424966216"/>
      <w:bookmarkEnd w:id="7"/>
      <w:r w:rsidRPr="00E2733B">
        <w:rPr>
          <w:rFonts w:ascii="Times New Roman" w:eastAsia="Times New Roman" w:hAnsi="Times New Roman"/>
          <w:lang w:val="ru-RU"/>
        </w:rPr>
        <w:t>1.6. Планируемые результаты</w:t>
      </w:r>
    </w:p>
    <w:p w14:paraId="45F79D33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К окончанию первого года обучения ребёнок:</w:t>
      </w:r>
    </w:p>
    <w:p w14:paraId="47568678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1. сохраняет общий пульс в простой музыкально-двигательной игре и различает контрастный быстрый и медленный темп;</w:t>
      </w:r>
    </w:p>
    <w:p w14:paraId="5D71745F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2. воспроизводит по слуху ритмическую формулу из 3–5 элементов с использованием двух-трёх видов звучащих жестов;</w:t>
      </w:r>
    </w:p>
    <w:p w14:paraId="648A44FD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lastRenderedPageBreak/>
        <w:t>3. различает сильную и слабую долю в двухдольной пульсации на доступном практическом уровне;</w:t>
      </w:r>
    </w:p>
    <w:p w14:paraId="27858E01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4. реагирует на паузу остановкой движения и способен продолжить формулу после паузы;</w:t>
      </w:r>
    </w:p>
    <w:p w14:paraId="49A58C03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5. согласует хлопки, притопы и мягкие удары по коленям с ритмической речью;</w:t>
      </w:r>
    </w:p>
    <w:p w14:paraId="6EF92C26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6. участвует в совместном исполнении, начинает и заканчивает действие по сигналу педагога;</w:t>
      </w:r>
    </w:p>
    <w:p w14:paraId="681F9E92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7. предлагает короткую собственную ритмическую последовательность из 2–4 элементов.</w:t>
      </w:r>
    </w:p>
    <w:p w14:paraId="20132F1E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К окончанию второго года обучения ребёнок:</w:t>
      </w:r>
    </w:p>
    <w:p w14:paraId="1B0350D7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1. устойчиво удерживает пульс при смене темпа в пределах возрастно доступного диапазона;</w:t>
      </w:r>
    </w:p>
    <w:p w14:paraId="694111C2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2. воспроизводит ритмические последовательности из 5–8 элементов и комбинирует не менее четырёх видов звучащих жестов;</w:t>
      </w:r>
    </w:p>
    <w:p w14:paraId="00532E86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3. распознаёт и практически показывает двух-, трёх- и четырёхдольную метрическую организацию в специально подобранных упражнениях;</w:t>
      </w:r>
    </w:p>
    <w:p w14:paraId="122C8580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4. исполняет простое остинато на фоне другой партии и участвует в элементарном ритмическом каноне после показа;</w:t>
      </w:r>
    </w:p>
    <w:p w14:paraId="510A4988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5. координирует движение, ритмическую речь и звучащие жесты, переключается между двумя знакомыми формулами;</w:t>
      </w:r>
    </w:p>
    <w:p w14:paraId="12B3B9F0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6. понимает условные обозначения основных жестов и может составить по карточкам собственную короткую ритмическую схему;</w:t>
      </w:r>
    </w:p>
    <w:p w14:paraId="13F0D57A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7. взаимодействует в малой группе при создании и исполнении коллективной мини-композиции;</w:t>
      </w:r>
    </w:p>
    <w:p w14:paraId="193A6005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8. проявляет инициативу, эмоциональную выразительность и способность кратко оценить собственное исполнение по понятным критериям.</w:t>
      </w:r>
    </w:p>
    <w:p w14:paraId="6F826A38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8" w:name="__RefHeading___Toc8652_1424966216"/>
      <w:bookmarkEnd w:id="8"/>
      <w:r w:rsidRPr="00E2733B">
        <w:rPr>
          <w:rFonts w:ascii="Times New Roman" w:eastAsia="Times New Roman" w:hAnsi="Times New Roman"/>
          <w:lang w:val="ru-RU"/>
        </w:rPr>
        <w:t>1.7. Формы подведения итогов и контроля</w:t>
      </w:r>
    </w:p>
    <w:p w14:paraId="7931CE57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 xml:space="preserve">Контроль носит поддерживающий, безотметочный характер. Основными формами являются педагогическое наблюдение, игровые </w:t>
      </w:r>
      <w:r w:rsidRPr="00E2733B">
        <w:rPr>
          <w:lang w:val="ru-RU"/>
        </w:rPr>
        <w:lastRenderedPageBreak/>
        <w:t>диагностические задания, оценка продукта творческой деятельности, открытое занятие и итоговая музыкально-ритмическая композиция. Входная диагностика проводится в начале каждого года, текущий контроль включён в занятия, промежуточная диагностика – в конце первого года, итоговая – в конце второго года.</w:t>
      </w:r>
    </w:p>
    <w:p w14:paraId="06C5E44F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Оцениваются не артистические способности как таковые, а динамика доступных ребёнку действий: сохранение пульса, точность ритма, координация, ансамблевое взаимодействие и творческая самостоятельность. Результаты фиксируются в индивидуальной диагностической карте без публичного ранжирования детей.</w:t>
      </w:r>
      <w:r w:rsidRPr="00E2733B">
        <w:rPr>
          <w:lang w:val="ru-RU"/>
        </w:rPr>
        <w:br w:type="page"/>
      </w:r>
    </w:p>
    <w:p w14:paraId="70D4522F" w14:textId="77777777" w:rsidR="00852DB5" w:rsidRPr="00E2733B" w:rsidRDefault="009F7AD2">
      <w:pPr>
        <w:pStyle w:val="1"/>
        <w:spacing w:before="0"/>
        <w:ind w:firstLine="0"/>
        <w:jc w:val="center"/>
        <w:rPr>
          <w:lang w:val="ru-RU"/>
        </w:rPr>
      </w:pPr>
      <w:bookmarkStart w:id="9" w:name="__RefHeading___Toc8654_1424966216"/>
      <w:bookmarkEnd w:id="9"/>
      <w:r w:rsidRPr="00E2733B">
        <w:rPr>
          <w:rFonts w:ascii="Times New Roman" w:eastAsia="Times New Roman" w:hAnsi="Times New Roman"/>
          <w:lang w:val="ru-RU"/>
        </w:rPr>
        <w:lastRenderedPageBreak/>
        <w:t>2. УЧЕБНЫЙ ПЛАН</w:t>
      </w:r>
    </w:p>
    <w:p w14:paraId="1C61CAB7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10" w:name="__RefHeading___Toc8656_1424966216"/>
      <w:bookmarkEnd w:id="10"/>
      <w:r w:rsidRPr="00E2733B">
        <w:rPr>
          <w:rFonts w:ascii="Times New Roman" w:eastAsia="Times New Roman" w:hAnsi="Times New Roman"/>
          <w:lang w:val="ru-RU"/>
        </w:rPr>
        <w:t>2.1. Сводный учебный план</w:t>
      </w:r>
    </w:p>
    <w:p w14:paraId="6EAA88D9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Объём и режим реализации двухлетней программы представлены в таблице 1. Учебный год включает 36 недель при двух занятиях в неделю.</w:t>
      </w:r>
    </w:p>
    <w:p w14:paraId="1F50D9C8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Таблица 1 – Объём и режим реализации программы «РитМикс»</w:t>
      </w:r>
    </w:p>
    <w:tbl>
      <w:tblPr>
        <w:tblStyle w:val="aff2"/>
        <w:tblW w:w="9354" w:type="dxa"/>
        <w:jc w:val="center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1561"/>
        <w:gridCol w:w="1557"/>
        <w:gridCol w:w="1560"/>
        <w:gridCol w:w="1560"/>
        <w:gridCol w:w="1557"/>
        <w:gridCol w:w="1559"/>
      </w:tblGrid>
      <w:tr w:rsidR="00852DB5" w14:paraId="09A6C475" w14:textId="77777777">
        <w:trPr>
          <w:cantSplit/>
          <w:tblHeader/>
          <w:jc w:val="center"/>
        </w:trPr>
        <w:tc>
          <w:tcPr>
            <w:tcW w:w="1560" w:type="dxa"/>
            <w:vAlign w:val="center"/>
          </w:tcPr>
          <w:p w14:paraId="7BBF8553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Год обучения</w:t>
            </w:r>
          </w:p>
        </w:tc>
        <w:tc>
          <w:tcPr>
            <w:tcW w:w="1557" w:type="dxa"/>
            <w:vAlign w:val="center"/>
          </w:tcPr>
          <w:p w14:paraId="7D6ABFC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Возраст</w:t>
            </w:r>
          </w:p>
        </w:tc>
        <w:tc>
          <w:tcPr>
            <w:tcW w:w="1560" w:type="dxa"/>
            <w:vAlign w:val="center"/>
          </w:tcPr>
          <w:p w14:paraId="034C349A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Количество занятий</w:t>
            </w:r>
          </w:p>
        </w:tc>
        <w:tc>
          <w:tcPr>
            <w:tcW w:w="1560" w:type="dxa"/>
            <w:vAlign w:val="center"/>
          </w:tcPr>
          <w:p w14:paraId="1D8A9C7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Занятий в неделю</w:t>
            </w:r>
          </w:p>
        </w:tc>
        <w:tc>
          <w:tcPr>
            <w:tcW w:w="1557" w:type="dxa"/>
            <w:vAlign w:val="center"/>
          </w:tcPr>
          <w:p w14:paraId="69A039C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Длительность занятия</w:t>
            </w:r>
          </w:p>
        </w:tc>
        <w:tc>
          <w:tcPr>
            <w:tcW w:w="1559" w:type="dxa"/>
            <w:vAlign w:val="center"/>
          </w:tcPr>
          <w:p w14:paraId="42D53D8B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Фактическая нагрузка</w:t>
            </w:r>
          </w:p>
        </w:tc>
      </w:tr>
      <w:tr w:rsidR="00852DB5" w14:paraId="2EA528D7" w14:textId="77777777">
        <w:trPr>
          <w:cantSplit/>
          <w:jc w:val="center"/>
        </w:trPr>
        <w:tc>
          <w:tcPr>
            <w:tcW w:w="1560" w:type="dxa"/>
            <w:vAlign w:val="center"/>
          </w:tcPr>
          <w:p w14:paraId="5DCB7081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1-й год</w:t>
            </w:r>
          </w:p>
        </w:tc>
        <w:tc>
          <w:tcPr>
            <w:tcW w:w="1557" w:type="dxa"/>
            <w:vAlign w:val="center"/>
          </w:tcPr>
          <w:p w14:paraId="60A7E0F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5–6 лет</w:t>
            </w:r>
          </w:p>
        </w:tc>
        <w:tc>
          <w:tcPr>
            <w:tcW w:w="1560" w:type="dxa"/>
            <w:vAlign w:val="center"/>
          </w:tcPr>
          <w:p w14:paraId="236DAD2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72</w:t>
            </w:r>
          </w:p>
        </w:tc>
        <w:tc>
          <w:tcPr>
            <w:tcW w:w="1560" w:type="dxa"/>
            <w:vAlign w:val="center"/>
          </w:tcPr>
          <w:p w14:paraId="4199B4E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</w:t>
            </w:r>
          </w:p>
        </w:tc>
        <w:tc>
          <w:tcPr>
            <w:tcW w:w="1557" w:type="dxa"/>
            <w:vAlign w:val="center"/>
          </w:tcPr>
          <w:p w14:paraId="40BE9B3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до 25 минут</w:t>
            </w:r>
          </w:p>
        </w:tc>
        <w:tc>
          <w:tcPr>
            <w:tcW w:w="1559" w:type="dxa"/>
            <w:vAlign w:val="center"/>
          </w:tcPr>
          <w:p w14:paraId="6B54C8B8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30 ч</w:t>
            </w:r>
          </w:p>
        </w:tc>
      </w:tr>
      <w:tr w:rsidR="00852DB5" w14:paraId="5CD874F2" w14:textId="77777777">
        <w:trPr>
          <w:cantSplit/>
          <w:jc w:val="center"/>
        </w:trPr>
        <w:tc>
          <w:tcPr>
            <w:tcW w:w="1560" w:type="dxa"/>
            <w:vAlign w:val="center"/>
          </w:tcPr>
          <w:p w14:paraId="111C8C7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2-й год</w:t>
            </w:r>
          </w:p>
        </w:tc>
        <w:tc>
          <w:tcPr>
            <w:tcW w:w="1557" w:type="dxa"/>
            <w:vAlign w:val="center"/>
          </w:tcPr>
          <w:p w14:paraId="0F4541D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6–7 лет</w:t>
            </w:r>
          </w:p>
        </w:tc>
        <w:tc>
          <w:tcPr>
            <w:tcW w:w="1560" w:type="dxa"/>
            <w:vAlign w:val="center"/>
          </w:tcPr>
          <w:p w14:paraId="6EFCA18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72</w:t>
            </w:r>
          </w:p>
        </w:tc>
        <w:tc>
          <w:tcPr>
            <w:tcW w:w="1560" w:type="dxa"/>
            <w:vAlign w:val="center"/>
          </w:tcPr>
          <w:p w14:paraId="6CCEE8D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</w:t>
            </w:r>
          </w:p>
        </w:tc>
        <w:tc>
          <w:tcPr>
            <w:tcW w:w="1557" w:type="dxa"/>
            <w:vAlign w:val="center"/>
          </w:tcPr>
          <w:p w14:paraId="58C6ECD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до 30 минут</w:t>
            </w:r>
          </w:p>
        </w:tc>
        <w:tc>
          <w:tcPr>
            <w:tcW w:w="1559" w:type="dxa"/>
            <w:vAlign w:val="center"/>
          </w:tcPr>
          <w:p w14:paraId="627926F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36 ч</w:t>
            </w:r>
          </w:p>
        </w:tc>
      </w:tr>
      <w:tr w:rsidR="00852DB5" w14:paraId="4004E171" w14:textId="77777777">
        <w:trPr>
          <w:cantSplit/>
          <w:jc w:val="center"/>
        </w:trPr>
        <w:tc>
          <w:tcPr>
            <w:tcW w:w="1560" w:type="dxa"/>
            <w:vAlign w:val="center"/>
          </w:tcPr>
          <w:p w14:paraId="770B4FFD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Итого</w:t>
            </w:r>
          </w:p>
        </w:tc>
        <w:tc>
          <w:tcPr>
            <w:tcW w:w="1557" w:type="dxa"/>
            <w:vAlign w:val="center"/>
          </w:tcPr>
          <w:p w14:paraId="0808823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5–7 лет</w:t>
            </w:r>
          </w:p>
        </w:tc>
        <w:tc>
          <w:tcPr>
            <w:tcW w:w="1560" w:type="dxa"/>
            <w:vAlign w:val="center"/>
          </w:tcPr>
          <w:p w14:paraId="497841A2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144</w:t>
            </w:r>
          </w:p>
        </w:tc>
        <w:tc>
          <w:tcPr>
            <w:tcW w:w="1560" w:type="dxa"/>
            <w:vAlign w:val="center"/>
          </w:tcPr>
          <w:p w14:paraId="257AD2E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–</w:t>
            </w:r>
          </w:p>
        </w:tc>
        <w:tc>
          <w:tcPr>
            <w:tcW w:w="1557" w:type="dxa"/>
            <w:vAlign w:val="center"/>
          </w:tcPr>
          <w:p w14:paraId="73F97C5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–</w:t>
            </w:r>
          </w:p>
        </w:tc>
        <w:tc>
          <w:tcPr>
            <w:tcW w:w="1559" w:type="dxa"/>
            <w:vAlign w:val="center"/>
          </w:tcPr>
          <w:p w14:paraId="452538E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66 ч</w:t>
            </w:r>
          </w:p>
        </w:tc>
      </w:tr>
    </w:tbl>
    <w:p w14:paraId="164978A1" w14:textId="77777777" w:rsidR="00852DB5" w:rsidRPr="00E2733B" w:rsidRDefault="009F7AD2">
      <w:pPr>
        <w:spacing w:line="240" w:lineRule="auto"/>
        <w:ind w:firstLine="0"/>
        <w:rPr>
          <w:lang w:val="ru-RU"/>
        </w:rPr>
      </w:pPr>
      <w:r w:rsidRPr="00E2733B">
        <w:rPr>
          <w:sz w:val="24"/>
          <w:lang w:val="ru-RU"/>
        </w:rPr>
        <w:t>Источник: разработано для настоящей программы с учётом возрастной продолжительности занятий.</w:t>
      </w:r>
    </w:p>
    <w:p w14:paraId="1BA58465" w14:textId="77777777" w:rsidR="00852DB5" w:rsidRPr="00E2733B" w:rsidRDefault="00852DB5">
      <w:pPr>
        <w:rPr>
          <w:lang w:val="ru-RU"/>
        </w:rPr>
      </w:pPr>
    </w:p>
    <w:p w14:paraId="37D4CA3E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Двухлетняя структура позволяет не форсировать координационно сложные действия. На первом году большая часть времени отводится на устойчивый пульс, темп, метрическую опору и простые ритмические формулы; на втором году возрастает доля ансамблевых, творческих и координационно комбинированных заданий.</w:t>
      </w:r>
    </w:p>
    <w:p w14:paraId="795F8529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11" w:name="__RefHeading___Toc8658_1424966216"/>
      <w:bookmarkEnd w:id="11"/>
      <w:r w:rsidRPr="00E2733B">
        <w:rPr>
          <w:rFonts w:ascii="Times New Roman" w:eastAsia="Times New Roman" w:hAnsi="Times New Roman"/>
          <w:lang w:val="ru-RU"/>
        </w:rPr>
        <w:t>2.2. Учебный план первого года обучения</w:t>
      </w:r>
    </w:p>
    <w:p w14:paraId="60847186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Распределение содержания первого года систематизировано в таблице 2. В каждом разделе теория вводится кратко через образ, слово, показ и условный знак, а основное время занимает практическое музицирование.</w:t>
      </w:r>
    </w:p>
    <w:p w14:paraId="540416CB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Таблица 2 – Учебный план первого года обучения</w:t>
      </w:r>
    </w:p>
    <w:tbl>
      <w:tblPr>
        <w:tblStyle w:val="aff2"/>
        <w:tblW w:w="9355" w:type="dxa"/>
        <w:jc w:val="center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 w:rsidR="00852DB5" w14:paraId="462CE075" w14:textId="77777777">
        <w:trPr>
          <w:cantSplit/>
          <w:tblHeader/>
          <w:jc w:val="center"/>
        </w:trPr>
        <w:tc>
          <w:tcPr>
            <w:tcW w:w="1871" w:type="dxa"/>
            <w:vAlign w:val="center"/>
          </w:tcPr>
          <w:p w14:paraId="3BEB3FEA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Раздел</w:t>
            </w:r>
          </w:p>
        </w:tc>
        <w:tc>
          <w:tcPr>
            <w:tcW w:w="1871" w:type="dxa"/>
            <w:vAlign w:val="center"/>
          </w:tcPr>
          <w:p w14:paraId="4AFFC98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Всего занятий</w:t>
            </w:r>
          </w:p>
        </w:tc>
        <w:tc>
          <w:tcPr>
            <w:tcW w:w="1871" w:type="dxa"/>
            <w:vAlign w:val="center"/>
          </w:tcPr>
          <w:p w14:paraId="51E21701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Условно теоретические</w:t>
            </w:r>
          </w:p>
        </w:tc>
        <w:tc>
          <w:tcPr>
            <w:tcW w:w="1871" w:type="dxa"/>
            <w:vAlign w:val="center"/>
          </w:tcPr>
          <w:p w14:paraId="69996398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Практические</w:t>
            </w:r>
          </w:p>
        </w:tc>
        <w:tc>
          <w:tcPr>
            <w:tcW w:w="1871" w:type="dxa"/>
            <w:vAlign w:val="center"/>
          </w:tcPr>
          <w:p w14:paraId="3C8E9D14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Форма контроля</w:t>
            </w:r>
          </w:p>
        </w:tc>
      </w:tr>
      <w:tr w:rsidR="00852DB5" w14:paraId="6629897B" w14:textId="77777777">
        <w:trPr>
          <w:cantSplit/>
          <w:jc w:val="center"/>
        </w:trPr>
        <w:tc>
          <w:tcPr>
            <w:tcW w:w="1871" w:type="dxa"/>
            <w:vAlign w:val="center"/>
          </w:tcPr>
          <w:p w14:paraId="42ABBA53" w14:textId="77777777" w:rsidR="00852DB5" w:rsidRPr="00E2733B" w:rsidRDefault="009F7AD2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1. Музыкальный пульс и звучащие жесты</w:t>
            </w:r>
          </w:p>
        </w:tc>
        <w:tc>
          <w:tcPr>
            <w:tcW w:w="1871" w:type="dxa"/>
            <w:vAlign w:val="center"/>
          </w:tcPr>
          <w:p w14:paraId="5117E97A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20</w:t>
            </w:r>
          </w:p>
        </w:tc>
        <w:tc>
          <w:tcPr>
            <w:tcW w:w="1871" w:type="dxa"/>
            <w:vAlign w:val="center"/>
          </w:tcPr>
          <w:p w14:paraId="1D64D9AB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1871" w:type="dxa"/>
            <w:vAlign w:val="center"/>
          </w:tcPr>
          <w:p w14:paraId="40FF41A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17</w:t>
            </w:r>
          </w:p>
        </w:tc>
        <w:tc>
          <w:tcPr>
            <w:tcW w:w="1871" w:type="dxa"/>
            <w:vAlign w:val="center"/>
          </w:tcPr>
          <w:p w14:paraId="1B855C1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Наблюдение, ритмическое эхо</w:t>
            </w:r>
          </w:p>
        </w:tc>
      </w:tr>
      <w:tr w:rsidR="00852DB5" w14:paraId="06293547" w14:textId="77777777">
        <w:trPr>
          <w:cantSplit/>
          <w:jc w:val="center"/>
        </w:trPr>
        <w:tc>
          <w:tcPr>
            <w:tcW w:w="1871" w:type="dxa"/>
            <w:vAlign w:val="center"/>
          </w:tcPr>
          <w:p w14:paraId="628C325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2. Темп и метрическая опора</w:t>
            </w:r>
          </w:p>
        </w:tc>
        <w:tc>
          <w:tcPr>
            <w:tcW w:w="1871" w:type="dxa"/>
            <w:vAlign w:val="center"/>
          </w:tcPr>
          <w:p w14:paraId="3772FFD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14</w:t>
            </w:r>
          </w:p>
        </w:tc>
        <w:tc>
          <w:tcPr>
            <w:tcW w:w="1871" w:type="dxa"/>
            <w:vAlign w:val="center"/>
          </w:tcPr>
          <w:p w14:paraId="51CE316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</w:t>
            </w:r>
          </w:p>
        </w:tc>
        <w:tc>
          <w:tcPr>
            <w:tcW w:w="1871" w:type="dxa"/>
            <w:vAlign w:val="center"/>
          </w:tcPr>
          <w:p w14:paraId="6E4A02C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12</w:t>
            </w:r>
          </w:p>
        </w:tc>
        <w:tc>
          <w:tcPr>
            <w:tcW w:w="1871" w:type="dxa"/>
            <w:vAlign w:val="center"/>
          </w:tcPr>
          <w:p w14:paraId="2859554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Игровые задания</w:t>
            </w:r>
          </w:p>
        </w:tc>
      </w:tr>
      <w:tr w:rsidR="00852DB5" w14:paraId="4378E102" w14:textId="77777777">
        <w:trPr>
          <w:cantSplit/>
          <w:jc w:val="center"/>
        </w:trPr>
        <w:tc>
          <w:tcPr>
            <w:tcW w:w="1871" w:type="dxa"/>
            <w:vAlign w:val="center"/>
          </w:tcPr>
          <w:p w14:paraId="75ED85E9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3. Сильная и слабая доля</w:t>
            </w:r>
          </w:p>
        </w:tc>
        <w:tc>
          <w:tcPr>
            <w:tcW w:w="1871" w:type="dxa"/>
            <w:vAlign w:val="center"/>
          </w:tcPr>
          <w:p w14:paraId="3437206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14</w:t>
            </w:r>
          </w:p>
        </w:tc>
        <w:tc>
          <w:tcPr>
            <w:tcW w:w="1871" w:type="dxa"/>
            <w:vAlign w:val="center"/>
          </w:tcPr>
          <w:p w14:paraId="41E3B4E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</w:t>
            </w:r>
          </w:p>
        </w:tc>
        <w:tc>
          <w:tcPr>
            <w:tcW w:w="1871" w:type="dxa"/>
            <w:vAlign w:val="center"/>
          </w:tcPr>
          <w:p w14:paraId="57A03B2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12</w:t>
            </w:r>
          </w:p>
        </w:tc>
        <w:tc>
          <w:tcPr>
            <w:tcW w:w="1871" w:type="dxa"/>
            <w:vAlign w:val="center"/>
          </w:tcPr>
          <w:p w14:paraId="3909AE8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Наблюдение, мини-ансамбль</w:t>
            </w:r>
          </w:p>
        </w:tc>
      </w:tr>
      <w:tr w:rsidR="00852DB5" w14:paraId="63AAC81B" w14:textId="77777777">
        <w:trPr>
          <w:cantSplit/>
          <w:jc w:val="center"/>
        </w:trPr>
        <w:tc>
          <w:tcPr>
            <w:tcW w:w="1871" w:type="dxa"/>
            <w:vAlign w:val="center"/>
          </w:tcPr>
          <w:p w14:paraId="0F5CE884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4. Ритмические формулы и паузы</w:t>
            </w:r>
          </w:p>
        </w:tc>
        <w:tc>
          <w:tcPr>
            <w:tcW w:w="1871" w:type="dxa"/>
            <w:vAlign w:val="center"/>
          </w:tcPr>
          <w:p w14:paraId="7A50BAC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16</w:t>
            </w:r>
          </w:p>
        </w:tc>
        <w:tc>
          <w:tcPr>
            <w:tcW w:w="1871" w:type="dxa"/>
            <w:vAlign w:val="center"/>
          </w:tcPr>
          <w:p w14:paraId="061B938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</w:t>
            </w:r>
          </w:p>
        </w:tc>
        <w:tc>
          <w:tcPr>
            <w:tcW w:w="1871" w:type="dxa"/>
            <w:vAlign w:val="center"/>
          </w:tcPr>
          <w:p w14:paraId="6AF6A2E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14</w:t>
            </w:r>
          </w:p>
        </w:tc>
        <w:tc>
          <w:tcPr>
            <w:tcW w:w="1871" w:type="dxa"/>
            <w:vAlign w:val="center"/>
          </w:tcPr>
          <w:p w14:paraId="12D3D54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Ритмические карточки, эхо</w:t>
            </w:r>
          </w:p>
        </w:tc>
      </w:tr>
      <w:tr w:rsidR="00852DB5" w14:paraId="4F0A475B" w14:textId="77777777">
        <w:trPr>
          <w:cantSplit/>
          <w:jc w:val="center"/>
        </w:trPr>
        <w:tc>
          <w:tcPr>
            <w:tcW w:w="1871" w:type="dxa"/>
            <w:vAlign w:val="center"/>
          </w:tcPr>
          <w:p w14:paraId="29CBAB8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5. Творческая импровизация и итог</w:t>
            </w:r>
          </w:p>
        </w:tc>
        <w:tc>
          <w:tcPr>
            <w:tcW w:w="1871" w:type="dxa"/>
            <w:vAlign w:val="center"/>
          </w:tcPr>
          <w:p w14:paraId="0580D76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8</w:t>
            </w:r>
          </w:p>
        </w:tc>
        <w:tc>
          <w:tcPr>
            <w:tcW w:w="1871" w:type="dxa"/>
            <w:vAlign w:val="center"/>
          </w:tcPr>
          <w:p w14:paraId="3AD35C9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</w:t>
            </w:r>
          </w:p>
        </w:tc>
        <w:tc>
          <w:tcPr>
            <w:tcW w:w="1871" w:type="dxa"/>
            <w:vAlign w:val="center"/>
          </w:tcPr>
          <w:p w14:paraId="5993B0B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7</w:t>
            </w:r>
          </w:p>
        </w:tc>
        <w:tc>
          <w:tcPr>
            <w:tcW w:w="1871" w:type="dxa"/>
            <w:vAlign w:val="center"/>
          </w:tcPr>
          <w:p w14:paraId="11F0697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Мини-композиция, итоговое занятие</w:t>
            </w:r>
          </w:p>
        </w:tc>
      </w:tr>
      <w:tr w:rsidR="00852DB5" w14:paraId="27DD8FB7" w14:textId="77777777">
        <w:trPr>
          <w:cantSplit/>
          <w:jc w:val="center"/>
        </w:trPr>
        <w:tc>
          <w:tcPr>
            <w:tcW w:w="1871" w:type="dxa"/>
            <w:vAlign w:val="center"/>
          </w:tcPr>
          <w:p w14:paraId="58603B1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Итого</w:t>
            </w:r>
          </w:p>
        </w:tc>
        <w:tc>
          <w:tcPr>
            <w:tcW w:w="1871" w:type="dxa"/>
            <w:vAlign w:val="center"/>
          </w:tcPr>
          <w:p w14:paraId="7EC78A5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72</w:t>
            </w:r>
          </w:p>
        </w:tc>
        <w:tc>
          <w:tcPr>
            <w:tcW w:w="1871" w:type="dxa"/>
            <w:vAlign w:val="center"/>
          </w:tcPr>
          <w:p w14:paraId="48131328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1871" w:type="dxa"/>
            <w:vAlign w:val="center"/>
          </w:tcPr>
          <w:p w14:paraId="1ED2C092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62</w:t>
            </w:r>
          </w:p>
        </w:tc>
        <w:tc>
          <w:tcPr>
            <w:tcW w:w="1871" w:type="dxa"/>
            <w:vAlign w:val="center"/>
          </w:tcPr>
          <w:p w14:paraId="16326F1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–</w:t>
            </w:r>
          </w:p>
        </w:tc>
      </w:tr>
    </w:tbl>
    <w:p w14:paraId="79DF33B2" w14:textId="77777777" w:rsidR="00852DB5" w:rsidRPr="00E2733B" w:rsidRDefault="009F7AD2">
      <w:pPr>
        <w:spacing w:line="240" w:lineRule="auto"/>
        <w:ind w:firstLine="0"/>
        <w:rPr>
          <w:lang w:val="ru-RU"/>
        </w:rPr>
      </w:pPr>
      <w:r w:rsidRPr="00E2733B">
        <w:rPr>
          <w:sz w:val="24"/>
          <w:lang w:val="ru-RU"/>
        </w:rPr>
        <w:t>Источник: разработано для программы «РитМикс».</w:t>
      </w:r>
    </w:p>
    <w:p w14:paraId="02CF3A2A" w14:textId="77777777" w:rsidR="00852DB5" w:rsidRPr="00E2733B" w:rsidRDefault="00852DB5">
      <w:pPr>
        <w:rPr>
          <w:lang w:val="ru-RU"/>
        </w:rPr>
      </w:pPr>
    </w:p>
    <w:p w14:paraId="62F71288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На первом году отношение практических занятий к условно теоретическим составляет 62 к 10. Теоретический материал не выделяется в отдельную лекционную часть: понятия «пульс», «темп», «сильная доля», «пауза» осваиваются через непосредственное действие и короткое словесное обобщение.</w:t>
      </w:r>
    </w:p>
    <w:p w14:paraId="3B8ECADE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12" w:name="__RefHeading___Toc8660_1424966216"/>
      <w:bookmarkEnd w:id="12"/>
      <w:r w:rsidRPr="00E2733B">
        <w:rPr>
          <w:rFonts w:ascii="Times New Roman" w:eastAsia="Times New Roman" w:hAnsi="Times New Roman"/>
          <w:lang w:val="ru-RU"/>
        </w:rPr>
        <w:t>2.3. Учебный план второго года обучения</w:t>
      </w:r>
    </w:p>
    <w:p w14:paraId="700980DC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Во втором году при сохранении игрового характера возрастает самостоятельность детей, что отражено в таблице 3.</w:t>
      </w:r>
    </w:p>
    <w:p w14:paraId="37A16C70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Таблица 3 – Учебный план второго года обучения</w:t>
      </w:r>
    </w:p>
    <w:tbl>
      <w:tblPr>
        <w:tblStyle w:val="aff2"/>
        <w:tblW w:w="9355" w:type="dxa"/>
        <w:jc w:val="center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 w:rsidR="00852DB5" w14:paraId="7C92FC8C" w14:textId="77777777">
        <w:trPr>
          <w:cantSplit/>
          <w:tblHeader/>
          <w:jc w:val="center"/>
        </w:trPr>
        <w:tc>
          <w:tcPr>
            <w:tcW w:w="1871" w:type="dxa"/>
            <w:vAlign w:val="center"/>
          </w:tcPr>
          <w:p w14:paraId="46C9C98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Раздел</w:t>
            </w:r>
          </w:p>
        </w:tc>
        <w:tc>
          <w:tcPr>
            <w:tcW w:w="1871" w:type="dxa"/>
            <w:vAlign w:val="center"/>
          </w:tcPr>
          <w:p w14:paraId="4645D6ED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Всего занятий</w:t>
            </w:r>
          </w:p>
        </w:tc>
        <w:tc>
          <w:tcPr>
            <w:tcW w:w="1871" w:type="dxa"/>
            <w:vAlign w:val="center"/>
          </w:tcPr>
          <w:p w14:paraId="00531E7D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Условно теоретические</w:t>
            </w:r>
          </w:p>
        </w:tc>
        <w:tc>
          <w:tcPr>
            <w:tcW w:w="1871" w:type="dxa"/>
            <w:vAlign w:val="center"/>
          </w:tcPr>
          <w:p w14:paraId="0FC5537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Практические</w:t>
            </w:r>
          </w:p>
        </w:tc>
        <w:tc>
          <w:tcPr>
            <w:tcW w:w="1871" w:type="dxa"/>
            <w:vAlign w:val="center"/>
          </w:tcPr>
          <w:p w14:paraId="201FBC99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Форма контроля</w:t>
            </w:r>
          </w:p>
        </w:tc>
      </w:tr>
      <w:tr w:rsidR="00852DB5" w14:paraId="19F0CE1D" w14:textId="77777777">
        <w:trPr>
          <w:cantSplit/>
          <w:jc w:val="center"/>
        </w:trPr>
        <w:tc>
          <w:tcPr>
            <w:tcW w:w="1871" w:type="dxa"/>
            <w:vAlign w:val="center"/>
          </w:tcPr>
          <w:p w14:paraId="2DEF7767" w14:textId="77777777" w:rsidR="00852DB5" w:rsidRPr="00E2733B" w:rsidRDefault="009F7AD2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1. Повторение и усложнение базовых формул</w:t>
            </w:r>
          </w:p>
        </w:tc>
        <w:tc>
          <w:tcPr>
            <w:tcW w:w="1871" w:type="dxa"/>
            <w:vAlign w:val="center"/>
          </w:tcPr>
          <w:p w14:paraId="56C47DAA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16</w:t>
            </w:r>
          </w:p>
        </w:tc>
        <w:tc>
          <w:tcPr>
            <w:tcW w:w="1871" w:type="dxa"/>
            <w:vAlign w:val="center"/>
          </w:tcPr>
          <w:p w14:paraId="4B15B50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1871" w:type="dxa"/>
            <w:vAlign w:val="center"/>
          </w:tcPr>
          <w:p w14:paraId="1ACEB852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14</w:t>
            </w:r>
          </w:p>
        </w:tc>
        <w:tc>
          <w:tcPr>
            <w:tcW w:w="1871" w:type="dxa"/>
            <w:vAlign w:val="center"/>
          </w:tcPr>
          <w:p w14:paraId="0781CF0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Входная диагностика, эхо</w:t>
            </w:r>
          </w:p>
        </w:tc>
      </w:tr>
      <w:tr w:rsidR="00852DB5" w14:paraId="3851AE5F" w14:textId="77777777">
        <w:trPr>
          <w:cantSplit/>
          <w:jc w:val="center"/>
        </w:trPr>
        <w:tc>
          <w:tcPr>
            <w:tcW w:w="1871" w:type="dxa"/>
            <w:vAlign w:val="center"/>
          </w:tcPr>
          <w:p w14:paraId="461FDE5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2. Координация и ритмические последовательности</w:t>
            </w:r>
          </w:p>
        </w:tc>
        <w:tc>
          <w:tcPr>
            <w:tcW w:w="1871" w:type="dxa"/>
            <w:vAlign w:val="center"/>
          </w:tcPr>
          <w:p w14:paraId="4FA1851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12</w:t>
            </w:r>
          </w:p>
        </w:tc>
        <w:tc>
          <w:tcPr>
            <w:tcW w:w="1871" w:type="dxa"/>
            <w:vAlign w:val="center"/>
          </w:tcPr>
          <w:p w14:paraId="027BF39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</w:t>
            </w:r>
          </w:p>
        </w:tc>
        <w:tc>
          <w:tcPr>
            <w:tcW w:w="1871" w:type="dxa"/>
            <w:vAlign w:val="center"/>
          </w:tcPr>
          <w:p w14:paraId="683CA3B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10</w:t>
            </w:r>
          </w:p>
        </w:tc>
        <w:tc>
          <w:tcPr>
            <w:tcW w:w="1871" w:type="dxa"/>
            <w:vAlign w:val="center"/>
          </w:tcPr>
          <w:p w14:paraId="7961CF1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Практические задания</w:t>
            </w:r>
          </w:p>
        </w:tc>
      </w:tr>
      <w:tr w:rsidR="00852DB5" w14:paraId="2D4C25A8" w14:textId="77777777">
        <w:trPr>
          <w:cantSplit/>
          <w:jc w:val="center"/>
        </w:trPr>
        <w:tc>
          <w:tcPr>
            <w:tcW w:w="1871" w:type="dxa"/>
            <w:vAlign w:val="center"/>
          </w:tcPr>
          <w:p w14:paraId="309B3B4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3. Речь, движение и метр</w:t>
            </w:r>
          </w:p>
        </w:tc>
        <w:tc>
          <w:tcPr>
            <w:tcW w:w="1871" w:type="dxa"/>
            <w:vAlign w:val="center"/>
          </w:tcPr>
          <w:p w14:paraId="4E3D87D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14</w:t>
            </w:r>
          </w:p>
        </w:tc>
        <w:tc>
          <w:tcPr>
            <w:tcW w:w="1871" w:type="dxa"/>
            <w:vAlign w:val="center"/>
          </w:tcPr>
          <w:p w14:paraId="2991A27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</w:t>
            </w:r>
          </w:p>
        </w:tc>
        <w:tc>
          <w:tcPr>
            <w:tcW w:w="1871" w:type="dxa"/>
            <w:vAlign w:val="center"/>
          </w:tcPr>
          <w:p w14:paraId="53129B2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12</w:t>
            </w:r>
          </w:p>
        </w:tc>
        <w:tc>
          <w:tcPr>
            <w:tcW w:w="1871" w:type="dxa"/>
            <w:vAlign w:val="center"/>
          </w:tcPr>
          <w:p w14:paraId="0BD60A0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Ритмический диалог</w:t>
            </w:r>
          </w:p>
        </w:tc>
      </w:tr>
      <w:tr w:rsidR="00852DB5" w14:paraId="17386532" w14:textId="77777777">
        <w:trPr>
          <w:cantSplit/>
          <w:jc w:val="center"/>
        </w:trPr>
        <w:tc>
          <w:tcPr>
            <w:tcW w:w="1871" w:type="dxa"/>
            <w:vAlign w:val="center"/>
          </w:tcPr>
          <w:p w14:paraId="5D4D79D1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4. Ансамблевое музицирование</w:t>
            </w:r>
          </w:p>
        </w:tc>
        <w:tc>
          <w:tcPr>
            <w:tcW w:w="1871" w:type="dxa"/>
            <w:vAlign w:val="center"/>
          </w:tcPr>
          <w:p w14:paraId="0047345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14</w:t>
            </w:r>
          </w:p>
        </w:tc>
        <w:tc>
          <w:tcPr>
            <w:tcW w:w="1871" w:type="dxa"/>
            <w:vAlign w:val="center"/>
          </w:tcPr>
          <w:p w14:paraId="46AF0F1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</w:t>
            </w:r>
          </w:p>
        </w:tc>
        <w:tc>
          <w:tcPr>
            <w:tcW w:w="1871" w:type="dxa"/>
            <w:vAlign w:val="center"/>
          </w:tcPr>
          <w:p w14:paraId="44E3F03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12</w:t>
            </w:r>
          </w:p>
        </w:tc>
        <w:tc>
          <w:tcPr>
            <w:tcW w:w="1871" w:type="dxa"/>
            <w:vAlign w:val="center"/>
          </w:tcPr>
          <w:p w14:paraId="7783D2B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Работа в малых группах</w:t>
            </w:r>
          </w:p>
        </w:tc>
      </w:tr>
      <w:tr w:rsidR="00852DB5" w14:paraId="51653711" w14:textId="77777777">
        <w:trPr>
          <w:cantSplit/>
          <w:jc w:val="center"/>
        </w:trPr>
        <w:tc>
          <w:tcPr>
            <w:tcW w:w="1871" w:type="dxa"/>
            <w:vAlign w:val="center"/>
          </w:tcPr>
          <w:p w14:paraId="698EDC0B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5. Импровизация и композиция</w:t>
            </w:r>
          </w:p>
        </w:tc>
        <w:tc>
          <w:tcPr>
            <w:tcW w:w="1871" w:type="dxa"/>
            <w:vAlign w:val="center"/>
          </w:tcPr>
          <w:p w14:paraId="289C8AA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12</w:t>
            </w:r>
          </w:p>
        </w:tc>
        <w:tc>
          <w:tcPr>
            <w:tcW w:w="1871" w:type="dxa"/>
            <w:vAlign w:val="center"/>
          </w:tcPr>
          <w:p w14:paraId="187F2D4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</w:t>
            </w:r>
          </w:p>
        </w:tc>
        <w:tc>
          <w:tcPr>
            <w:tcW w:w="1871" w:type="dxa"/>
            <w:vAlign w:val="center"/>
          </w:tcPr>
          <w:p w14:paraId="61F836F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10</w:t>
            </w:r>
          </w:p>
        </w:tc>
        <w:tc>
          <w:tcPr>
            <w:tcW w:w="1871" w:type="dxa"/>
            <w:vAlign w:val="center"/>
          </w:tcPr>
          <w:p w14:paraId="0A614A1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Творческий продукт</w:t>
            </w:r>
          </w:p>
        </w:tc>
      </w:tr>
      <w:tr w:rsidR="00852DB5" w14:paraId="6FA78D35" w14:textId="77777777">
        <w:trPr>
          <w:cantSplit/>
          <w:jc w:val="center"/>
        </w:trPr>
        <w:tc>
          <w:tcPr>
            <w:tcW w:w="1871" w:type="dxa"/>
            <w:vAlign w:val="center"/>
          </w:tcPr>
          <w:p w14:paraId="32FE5CA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6. Итоговый проект</w:t>
            </w:r>
          </w:p>
        </w:tc>
        <w:tc>
          <w:tcPr>
            <w:tcW w:w="1871" w:type="dxa"/>
            <w:vAlign w:val="center"/>
          </w:tcPr>
          <w:p w14:paraId="6335EFA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</w:t>
            </w:r>
          </w:p>
        </w:tc>
        <w:tc>
          <w:tcPr>
            <w:tcW w:w="1871" w:type="dxa"/>
            <w:vAlign w:val="center"/>
          </w:tcPr>
          <w:p w14:paraId="2736AF5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0</w:t>
            </w:r>
          </w:p>
        </w:tc>
        <w:tc>
          <w:tcPr>
            <w:tcW w:w="1871" w:type="dxa"/>
            <w:vAlign w:val="center"/>
          </w:tcPr>
          <w:p w14:paraId="77F214E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</w:t>
            </w:r>
          </w:p>
        </w:tc>
        <w:tc>
          <w:tcPr>
            <w:tcW w:w="1871" w:type="dxa"/>
            <w:vAlign w:val="center"/>
          </w:tcPr>
          <w:p w14:paraId="1D19539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Итоговая композиция</w:t>
            </w:r>
          </w:p>
        </w:tc>
      </w:tr>
      <w:tr w:rsidR="00852DB5" w14:paraId="570BB8AE" w14:textId="77777777">
        <w:trPr>
          <w:cantSplit/>
          <w:jc w:val="center"/>
        </w:trPr>
        <w:tc>
          <w:tcPr>
            <w:tcW w:w="1871" w:type="dxa"/>
            <w:vAlign w:val="center"/>
          </w:tcPr>
          <w:p w14:paraId="09E1188D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Итого</w:t>
            </w:r>
          </w:p>
        </w:tc>
        <w:tc>
          <w:tcPr>
            <w:tcW w:w="1871" w:type="dxa"/>
            <w:vAlign w:val="center"/>
          </w:tcPr>
          <w:p w14:paraId="1B779B1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72</w:t>
            </w:r>
          </w:p>
        </w:tc>
        <w:tc>
          <w:tcPr>
            <w:tcW w:w="1871" w:type="dxa"/>
            <w:vAlign w:val="center"/>
          </w:tcPr>
          <w:p w14:paraId="568567DE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1871" w:type="dxa"/>
            <w:vAlign w:val="center"/>
          </w:tcPr>
          <w:p w14:paraId="56EE976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62</w:t>
            </w:r>
          </w:p>
        </w:tc>
        <w:tc>
          <w:tcPr>
            <w:tcW w:w="1871" w:type="dxa"/>
            <w:vAlign w:val="center"/>
          </w:tcPr>
          <w:p w14:paraId="1A33FA0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–</w:t>
            </w:r>
          </w:p>
        </w:tc>
      </w:tr>
    </w:tbl>
    <w:p w14:paraId="77B8D8C1" w14:textId="77777777" w:rsidR="00852DB5" w:rsidRPr="00E2733B" w:rsidRDefault="009F7AD2">
      <w:pPr>
        <w:spacing w:line="240" w:lineRule="auto"/>
        <w:ind w:firstLine="0"/>
        <w:rPr>
          <w:lang w:val="ru-RU"/>
        </w:rPr>
      </w:pPr>
      <w:r w:rsidRPr="00E2733B">
        <w:rPr>
          <w:sz w:val="24"/>
          <w:lang w:val="ru-RU"/>
        </w:rPr>
        <w:t>Источник: разработано для программы «РитМикс».</w:t>
      </w:r>
    </w:p>
    <w:p w14:paraId="09605363" w14:textId="77777777" w:rsidR="00852DB5" w:rsidRPr="00E2733B" w:rsidRDefault="00852DB5">
      <w:pPr>
        <w:rPr>
          <w:lang w:val="ru-RU"/>
        </w:rPr>
      </w:pPr>
    </w:p>
    <w:p w14:paraId="4F6BA666" w14:textId="77777777" w:rsidR="00852DB5" w:rsidRPr="00E2733B" w:rsidRDefault="009F7AD2">
      <w:pPr>
        <w:jc w:val="both"/>
        <w:rPr>
          <w:lang w:val="ru-RU"/>
        </w:rPr>
        <w:sectPr w:rsidR="00852DB5" w:rsidRPr="00E2733B" w:rsidSect="0013185E">
          <w:footerReference w:type="even" r:id="rId10"/>
          <w:footerReference w:type="default" r:id="rId11"/>
          <w:footerReference w:type="first" r:id="rId12"/>
          <w:pgSz w:w="11906" w:h="16838"/>
          <w:pgMar w:top="851" w:right="850" w:bottom="1134" w:left="1701" w:header="0" w:footer="720" w:gutter="0"/>
          <w:cols w:space="720"/>
          <w:formProt w:val="0"/>
          <w:titlePg/>
          <w:docGrid w:linePitch="360"/>
        </w:sectPr>
      </w:pPr>
      <w:r w:rsidRPr="00E2733B">
        <w:rPr>
          <w:lang w:val="ru-RU"/>
        </w:rPr>
        <w:t>Структура второго года сохраняет высокий удельный вес практики. Новым результатом становится способность удерживать собственную ритмическую партию при звучании другой партии, действовать по условным графическим схемам и участвовать в коллективном сочинении.</w:t>
      </w:r>
    </w:p>
    <w:p w14:paraId="6FDB820D" w14:textId="77777777" w:rsidR="00852DB5" w:rsidRPr="00E2733B" w:rsidRDefault="009F7AD2">
      <w:pPr>
        <w:pStyle w:val="1"/>
        <w:spacing w:before="0"/>
        <w:ind w:firstLine="0"/>
        <w:jc w:val="center"/>
        <w:rPr>
          <w:lang w:val="ru-RU"/>
        </w:rPr>
      </w:pPr>
      <w:bookmarkStart w:id="13" w:name="__RefHeading___Toc8662_1424966216"/>
      <w:bookmarkEnd w:id="13"/>
      <w:r w:rsidRPr="00E2733B">
        <w:rPr>
          <w:rFonts w:ascii="Times New Roman" w:eastAsia="Times New Roman" w:hAnsi="Times New Roman"/>
          <w:lang w:val="ru-RU"/>
        </w:rPr>
        <w:lastRenderedPageBreak/>
        <w:t>3. КАЛЕНДАРНО-ТЕМАТИЧЕСКОЕ ПЛАНИРОВАНИЕ</w:t>
      </w:r>
    </w:p>
    <w:p w14:paraId="5319153F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14" w:name="__RefHeading___Toc8664_1424966216"/>
      <w:bookmarkEnd w:id="14"/>
      <w:r w:rsidRPr="00E2733B">
        <w:rPr>
          <w:rFonts w:ascii="Times New Roman" w:eastAsia="Times New Roman" w:hAnsi="Times New Roman"/>
          <w:lang w:val="ru-RU"/>
        </w:rPr>
        <w:t>3.1. Первый год обучения, 5–6 лет</w:t>
      </w:r>
    </w:p>
    <w:p w14:paraId="0450FAB7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Календарно-тематический план первого года рассчитан на 72 занятия: по два занятия в неделю в течение 36 учебных недель. Темы распределены с сентября по май и образуют последовательный переход от освоения базовых звучащих жестов к творческой мини-композиции.</w:t>
      </w:r>
    </w:p>
    <w:p w14:paraId="31AEF661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Таблица 4 – Календарно-тематический план первого года обучения</w:t>
      </w:r>
    </w:p>
    <w:tbl>
      <w:tblPr>
        <w:tblStyle w:val="aff2"/>
        <w:tblW w:w="14856" w:type="dxa"/>
        <w:jc w:val="center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2477"/>
        <w:gridCol w:w="2475"/>
        <w:gridCol w:w="2478"/>
        <w:gridCol w:w="2475"/>
        <w:gridCol w:w="2475"/>
        <w:gridCol w:w="2476"/>
      </w:tblGrid>
      <w:tr w:rsidR="00852DB5" w14:paraId="6E117BF7" w14:textId="77777777">
        <w:trPr>
          <w:cantSplit/>
          <w:tblHeader/>
          <w:jc w:val="center"/>
        </w:trPr>
        <w:tc>
          <w:tcPr>
            <w:tcW w:w="2476" w:type="dxa"/>
            <w:vAlign w:val="center"/>
          </w:tcPr>
          <w:p w14:paraId="202EAE0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475" w:type="dxa"/>
            <w:vAlign w:val="center"/>
          </w:tcPr>
          <w:p w14:paraId="39D7CEC9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Месяц</w:t>
            </w:r>
          </w:p>
        </w:tc>
        <w:tc>
          <w:tcPr>
            <w:tcW w:w="2478" w:type="dxa"/>
            <w:vAlign w:val="center"/>
          </w:tcPr>
          <w:p w14:paraId="2724D95A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Неделя</w:t>
            </w:r>
          </w:p>
        </w:tc>
        <w:tc>
          <w:tcPr>
            <w:tcW w:w="2475" w:type="dxa"/>
            <w:vAlign w:val="center"/>
          </w:tcPr>
          <w:p w14:paraId="4BB30D7D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Тема занятия</w:t>
            </w:r>
          </w:p>
        </w:tc>
        <w:tc>
          <w:tcPr>
            <w:tcW w:w="2475" w:type="dxa"/>
            <w:vAlign w:val="center"/>
          </w:tcPr>
          <w:p w14:paraId="2F194C4D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Основное содержание</w:t>
            </w:r>
          </w:p>
        </w:tc>
        <w:tc>
          <w:tcPr>
            <w:tcW w:w="2476" w:type="dxa"/>
            <w:vAlign w:val="center"/>
          </w:tcPr>
          <w:p w14:paraId="78910248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Контроль</w:t>
            </w:r>
          </w:p>
        </w:tc>
      </w:tr>
      <w:tr w:rsidR="00852DB5" w14:paraId="267628C6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2FCD9DA8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2475" w:type="dxa"/>
            <w:vAlign w:val="center"/>
          </w:tcPr>
          <w:p w14:paraId="7E25F14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Сентябрь</w:t>
            </w:r>
          </w:p>
        </w:tc>
        <w:tc>
          <w:tcPr>
            <w:tcW w:w="2478" w:type="dxa"/>
            <w:vAlign w:val="center"/>
          </w:tcPr>
          <w:p w14:paraId="10A6E47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1</w:t>
            </w:r>
          </w:p>
        </w:tc>
        <w:tc>
          <w:tcPr>
            <w:tcW w:w="2475" w:type="dxa"/>
            <w:vAlign w:val="center"/>
          </w:tcPr>
          <w:p w14:paraId="6D96E2B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Знакомство с «РитМиксом»</w:t>
            </w:r>
          </w:p>
        </w:tc>
        <w:tc>
          <w:tcPr>
            <w:tcW w:w="2475" w:type="dxa"/>
            <w:vAlign w:val="center"/>
          </w:tcPr>
          <w:p w14:paraId="5084AFF8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Правила безопасной боди-перкуссии, приветственный ритм, хлопок и шаг.</w:t>
            </w:r>
          </w:p>
        </w:tc>
        <w:tc>
          <w:tcPr>
            <w:tcW w:w="2476" w:type="dxa"/>
            <w:vAlign w:val="center"/>
          </w:tcPr>
          <w:p w14:paraId="0D5F922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Диагностическое игровое задание</w:t>
            </w:r>
          </w:p>
        </w:tc>
      </w:tr>
      <w:tr w:rsidR="00852DB5" w14:paraId="515FE5AC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1E07088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2475" w:type="dxa"/>
            <w:vAlign w:val="center"/>
          </w:tcPr>
          <w:p w14:paraId="0EDED94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Сентябрь</w:t>
            </w:r>
          </w:p>
        </w:tc>
        <w:tc>
          <w:tcPr>
            <w:tcW w:w="2478" w:type="dxa"/>
            <w:vAlign w:val="center"/>
          </w:tcPr>
          <w:p w14:paraId="1642D93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2</w:t>
            </w:r>
          </w:p>
        </w:tc>
        <w:tc>
          <w:tcPr>
            <w:tcW w:w="2475" w:type="dxa"/>
            <w:vAlign w:val="center"/>
          </w:tcPr>
          <w:p w14:paraId="1D937A4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Наше тело звучит</w:t>
            </w:r>
          </w:p>
        </w:tc>
        <w:tc>
          <w:tcPr>
            <w:tcW w:w="2475" w:type="dxa"/>
            <w:vAlign w:val="center"/>
          </w:tcPr>
          <w:p w14:paraId="3DC5EBB3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Хлопок, щелчок, ладони по коленям, мягкий притоп; различение тембров.</w:t>
            </w:r>
          </w:p>
        </w:tc>
        <w:tc>
          <w:tcPr>
            <w:tcW w:w="2476" w:type="dxa"/>
            <w:vAlign w:val="center"/>
          </w:tcPr>
          <w:p w14:paraId="6CF014E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7C30E8BB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66FAD10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2475" w:type="dxa"/>
            <w:vAlign w:val="center"/>
          </w:tcPr>
          <w:p w14:paraId="3F31AF5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Сентябрь</w:t>
            </w:r>
          </w:p>
        </w:tc>
        <w:tc>
          <w:tcPr>
            <w:tcW w:w="2478" w:type="dxa"/>
            <w:vAlign w:val="center"/>
          </w:tcPr>
          <w:p w14:paraId="7020867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1</w:t>
            </w:r>
          </w:p>
        </w:tc>
        <w:tc>
          <w:tcPr>
            <w:tcW w:w="2475" w:type="dxa"/>
            <w:vAlign w:val="center"/>
          </w:tcPr>
          <w:p w14:paraId="2AD3E96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Музыкальный пульс</w:t>
            </w:r>
          </w:p>
        </w:tc>
        <w:tc>
          <w:tcPr>
            <w:tcW w:w="2475" w:type="dxa"/>
            <w:vAlign w:val="center"/>
          </w:tcPr>
          <w:p w14:paraId="1EAE3AFC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Равномерные хлопки и шаги под музыку и голос педагога.</w:t>
            </w:r>
          </w:p>
        </w:tc>
        <w:tc>
          <w:tcPr>
            <w:tcW w:w="2476" w:type="dxa"/>
            <w:vAlign w:val="center"/>
          </w:tcPr>
          <w:p w14:paraId="1D19A73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04AB9918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7B5D428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2475" w:type="dxa"/>
            <w:vAlign w:val="center"/>
          </w:tcPr>
          <w:p w14:paraId="43CDDA6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Сентябрь</w:t>
            </w:r>
          </w:p>
        </w:tc>
        <w:tc>
          <w:tcPr>
            <w:tcW w:w="2478" w:type="dxa"/>
            <w:vAlign w:val="center"/>
          </w:tcPr>
          <w:p w14:paraId="4B41A06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2</w:t>
            </w:r>
          </w:p>
        </w:tc>
        <w:tc>
          <w:tcPr>
            <w:tcW w:w="2475" w:type="dxa"/>
            <w:vAlign w:val="center"/>
          </w:tcPr>
          <w:p w14:paraId="2FB26AB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Ритмическое эхо</w:t>
            </w:r>
          </w:p>
        </w:tc>
        <w:tc>
          <w:tcPr>
            <w:tcW w:w="2475" w:type="dxa"/>
            <w:vAlign w:val="center"/>
          </w:tcPr>
          <w:p w14:paraId="6AB531F7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Повторение коротких формул из 2–3 элементов по показу педагога.</w:t>
            </w:r>
          </w:p>
        </w:tc>
        <w:tc>
          <w:tcPr>
            <w:tcW w:w="2476" w:type="dxa"/>
            <w:vAlign w:val="center"/>
          </w:tcPr>
          <w:p w14:paraId="444ACD1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3AF70B0B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461CF31A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2475" w:type="dxa"/>
            <w:vAlign w:val="center"/>
          </w:tcPr>
          <w:p w14:paraId="5FA70DE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Сентябрь</w:t>
            </w:r>
          </w:p>
        </w:tc>
        <w:tc>
          <w:tcPr>
            <w:tcW w:w="2478" w:type="dxa"/>
            <w:vAlign w:val="center"/>
          </w:tcPr>
          <w:p w14:paraId="26CE230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1</w:t>
            </w:r>
          </w:p>
        </w:tc>
        <w:tc>
          <w:tcPr>
            <w:tcW w:w="2475" w:type="dxa"/>
            <w:vAlign w:val="center"/>
          </w:tcPr>
          <w:p w14:paraId="4D21920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Шагаем в пульсе</w:t>
            </w:r>
          </w:p>
        </w:tc>
        <w:tc>
          <w:tcPr>
            <w:tcW w:w="2475" w:type="dxa"/>
            <w:vAlign w:val="center"/>
          </w:tcPr>
          <w:p w14:paraId="1BEC57B6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Соединение шага и хлопка, остановка и возобновление движения по сигналу.</w:t>
            </w:r>
          </w:p>
        </w:tc>
        <w:tc>
          <w:tcPr>
            <w:tcW w:w="2476" w:type="dxa"/>
            <w:vAlign w:val="center"/>
          </w:tcPr>
          <w:p w14:paraId="54ED9EE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030DA853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26F8521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2475" w:type="dxa"/>
            <w:vAlign w:val="center"/>
          </w:tcPr>
          <w:p w14:paraId="7B531E8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Сентябрь</w:t>
            </w:r>
          </w:p>
        </w:tc>
        <w:tc>
          <w:tcPr>
            <w:tcW w:w="2478" w:type="dxa"/>
            <w:vAlign w:val="center"/>
          </w:tcPr>
          <w:p w14:paraId="3EC7DFB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2</w:t>
            </w:r>
          </w:p>
        </w:tc>
        <w:tc>
          <w:tcPr>
            <w:tcW w:w="2475" w:type="dxa"/>
            <w:vAlign w:val="center"/>
          </w:tcPr>
          <w:p w14:paraId="14DE36E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Ритмы осени</w:t>
            </w:r>
          </w:p>
        </w:tc>
        <w:tc>
          <w:tcPr>
            <w:tcW w:w="2475" w:type="dxa"/>
            <w:vAlign w:val="center"/>
          </w:tcPr>
          <w:p w14:paraId="2BEC8047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Контрастные ритмы в образных движениях; различение спокойного и подвижного темпа.</w:t>
            </w:r>
          </w:p>
        </w:tc>
        <w:tc>
          <w:tcPr>
            <w:tcW w:w="2476" w:type="dxa"/>
            <w:vAlign w:val="center"/>
          </w:tcPr>
          <w:p w14:paraId="2B01E72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1813EEAD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DFF33D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7</w:t>
            </w:r>
          </w:p>
        </w:tc>
        <w:tc>
          <w:tcPr>
            <w:tcW w:w="2475" w:type="dxa"/>
            <w:vAlign w:val="center"/>
          </w:tcPr>
          <w:p w14:paraId="0275C2F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Сентябрь</w:t>
            </w:r>
          </w:p>
        </w:tc>
        <w:tc>
          <w:tcPr>
            <w:tcW w:w="2478" w:type="dxa"/>
            <w:vAlign w:val="center"/>
          </w:tcPr>
          <w:p w14:paraId="7AC4424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1</w:t>
            </w:r>
          </w:p>
        </w:tc>
        <w:tc>
          <w:tcPr>
            <w:tcW w:w="2475" w:type="dxa"/>
            <w:vAlign w:val="center"/>
          </w:tcPr>
          <w:p w14:paraId="562ECC5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Осенние листочки</w:t>
            </w:r>
          </w:p>
        </w:tc>
        <w:tc>
          <w:tcPr>
            <w:tcW w:w="2475" w:type="dxa"/>
            <w:vAlign w:val="center"/>
          </w:tcPr>
          <w:p w14:paraId="5C62522A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Чередование хлопков, щелчков, шагов и коротких пауз в образной игре.</w:t>
            </w:r>
          </w:p>
        </w:tc>
        <w:tc>
          <w:tcPr>
            <w:tcW w:w="2476" w:type="dxa"/>
            <w:vAlign w:val="center"/>
          </w:tcPr>
          <w:p w14:paraId="42F6FB4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0EEB8C32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4FB828AE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8</w:t>
            </w:r>
          </w:p>
        </w:tc>
        <w:tc>
          <w:tcPr>
            <w:tcW w:w="2475" w:type="dxa"/>
            <w:vAlign w:val="center"/>
          </w:tcPr>
          <w:p w14:paraId="66FD802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Сентябрь</w:t>
            </w:r>
          </w:p>
        </w:tc>
        <w:tc>
          <w:tcPr>
            <w:tcW w:w="2478" w:type="dxa"/>
            <w:vAlign w:val="center"/>
          </w:tcPr>
          <w:p w14:paraId="2629B24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2</w:t>
            </w:r>
          </w:p>
        </w:tc>
        <w:tc>
          <w:tcPr>
            <w:tcW w:w="2475" w:type="dxa"/>
            <w:vAlign w:val="center"/>
          </w:tcPr>
          <w:p w14:paraId="28A844E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Ритмический круг</w:t>
            </w:r>
          </w:p>
        </w:tc>
        <w:tc>
          <w:tcPr>
            <w:tcW w:w="2475" w:type="dxa"/>
            <w:vAlign w:val="center"/>
          </w:tcPr>
          <w:p w14:paraId="5A680ADD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Передача короткой ритмической формулы по кругу и совместное удержание пульса.</w:t>
            </w:r>
          </w:p>
        </w:tc>
        <w:tc>
          <w:tcPr>
            <w:tcW w:w="2476" w:type="dxa"/>
            <w:vAlign w:val="center"/>
          </w:tcPr>
          <w:p w14:paraId="64759BE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Оценка творческого задания</w:t>
            </w:r>
          </w:p>
        </w:tc>
      </w:tr>
      <w:tr w:rsidR="00852DB5" w14:paraId="13E13DB3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7D6E1D5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9</w:t>
            </w:r>
          </w:p>
        </w:tc>
        <w:tc>
          <w:tcPr>
            <w:tcW w:w="2475" w:type="dxa"/>
            <w:vAlign w:val="center"/>
          </w:tcPr>
          <w:p w14:paraId="0469C31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Октябрь</w:t>
            </w:r>
          </w:p>
        </w:tc>
        <w:tc>
          <w:tcPr>
            <w:tcW w:w="2478" w:type="dxa"/>
            <w:vAlign w:val="center"/>
          </w:tcPr>
          <w:p w14:paraId="686E33A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1</w:t>
            </w:r>
          </w:p>
        </w:tc>
        <w:tc>
          <w:tcPr>
            <w:tcW w:w="2475" w:type="dxa"/>
            <w:vAlign w:val="center"/>
          </w:tcPr>
          <w:p w14:paraId="66C16A6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Пульс без подсказки</w:t>
            </w:r>
          </w:p>
        </w:tc>
        <w:tc>
          <w:tcPr>
            <w:tcW w:w="2475" w:type="dxa"/>
            <w:vAlign w:val="center"/>
          </w:tcPr>
          <w:p w14:paraId="251B1914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Сохранение равномерного пульса после прекращения голосовой подсказки педагога.</w:t>
            </w:r>
          </w:p>
        </w:tc>
        <w:tc>
          <w:tcPr>
            <w:tcW w:w="2476" w:type="dxa"/>
            <w:vAlign w:val="center"/>
          </w:tcPr>
          <w:p w14:paraId="1B9DE83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14FC6174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4308C1B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2475" w:type="dxa"/>
            <w:vAlign w:val="center"/>
          </w:tcPr>
          <w:p w14:paraId="41FC3A1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Октябрь</w:t>
            </w:r>
          </w:p>
        </w:tc>
        <w:tc>
          <w:tcPr>
            <w:tcW w:w="2478" w:type="dxa"/>
            <w:vAlign w:val="center"/>
          </w:tcPr>
          <w:p w14:paraId="044E199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2</w:t>
            </w:r>
          </w:p>
        </w:tc>
        <w:tc>
          <w:tcPr>
            <w:tcW w:w="2475" w:type="dxa"/>
            <w:vAlign w:val="center"/>
          </w:tcPr>
          <w:p w14:paraId="4338926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Хлопок – шаг</w:t>
            </w:r>
          </w:p>
        </w:tc>
        <w:tc>
          <w:tcPr>
            <w:tcW w:w="2475" w:type="dxa"/>
            <w:vAlign w:val="center"/>
          </w:tcPr>
          <w:p w14:paraId="6C54ECAE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Чередование хлопка и шага в устойчивом темпе; начало и окончание по сигналу.</w:t>
            </w:r>
          </w:p>
        </w:tc>
        <w:tc>
          <w:tcPr>
            <w:tcW w:w="2476" w:type="dxa"/>
            <w:vAlign w:val="center"/>
          </w:tcPr>
          <w:p w14:paraId="1108ADB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00A6DA4A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133662D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11</w:t>
            </w:r>
          </w:p>
        </w:tc>
        <w:tc>
          <w:tcPr>
            <w:tcW w:w="2475" w:type="dxa"/>
            <w:vAlign w:val="center"/>
          </w:tcPr>
          <w:p w14:paraId="1BE3875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Октябрь</w:t>
            </w:r>
          </w:p>
        </w:tc>
        <w:tc>
          <w:tcPr>
            <w:tcW w:w="2478" w:type="dxa"/>
            <w:vAlign w:val="center"/>
          </w:tcPr>
          <w:p w14:paraId="02CB066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1</w:t>
            </w:r>
          </w:p>
        </w:tc>
        <w:tc>
          <w:tcPr>
            <w:tcW w:w="2475" w:type="dxa"/>
            <w:vAlign w:val="center"/>
          </w:tcPr>
          <w:p w14:paraId="41C10D9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Колени – хлопок</w:t>
            </w:r>
          </w:p>
        </w:tc>
        <w:tc>
          <w:tcPr>
            <w:tcW w:w="2475" w:type="dxa"/>
            <w:vAlign w:val="center"/>
          </w:tcPr>
          <w:p w14:paraId="2633E701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Освоение двухэлементной формулы с мягким ударом по коленям и хлопком.</w:t>
            </w:r>
          </w:p>
        </w:tc>
        <w:tc>
          <w:tcPr>
            <w:tcW w:w="2476" w:type="dxa"/>
            <w:vAlign w:val="center"/>
          </w:tcPr>
          <w:p w14:paraId="3031C6D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7CC32F38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1C10FFB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12</w:t>
            </w:r>
          </w:p>
        </w:tc>
        <w:tc>
          <w:tcPr>
            <w:tcW w:w="2475" w:type="dxa"/>
            <w:vAlign w:val="center"/>
          </w:tcPr>
          <w:p w14:paraId="532F814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Октябрь</w:t>
            </w:r>
          </w:p>
        </w:tc>
        <w:tc>
          <w:tcPr>
            <w:tcW w:w="2478" w:type="dxa"/>
            <w:vAlign w:val="center"/>
          </w:tcPr>
          <w:p w14:paraId="607F45B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2</w:t>
            </w:r>
          </w:p>
        </w:tc>
        <w:tc>
          <w:tcPr>
            <w:tcW w:w="2475" w:type="dxa"/>
            <w:vAlign w:val="center"/>
          </w:tcPr>
          <w:p w14:paraId="0DA15EA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 по картинке</w:t>
            </w:r>
          </w:p>
        </w:tc>
        <w:tc>
          <w:tcPr>
            <w:tcW w:w="2475" w:type="dxa"/>
            <w:vAlign w:val="center"/>
          </w:tcPr>
          <w:p w14:paraId="02B843B3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Воспроизведение коротких ритмических последовательностей по карточкам-образам.</w:t>
            </w:r>
          </w:p>
        </w:tc>
        <w:tc>
          <w:tcPr>
            <w:tcW w:w="2476" w:type="dxa"/>
            <w:vAlign w:val="center"/>
          </w:tcPr>
          <w:p w14:paraId="7209CB2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2B5DB069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66F773F3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13</w:t>
            </w:r>
          </w:p>
        </w:tc>
        <w:tc>
          <w:tcPr>
            <w:tcW w:w="2475" w:type="dxa"/>
            <w:vAlign w:val="center"/>
          </w:tcPr>
          <w:p w14:paraId="3E280DD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Октябрь</w:t>
            </w:r>
          </w:p>
        </w:tc>
        <w:tc>
          <w:tcPr>
            <w:tcW w:w="2478" w:type="dxa"/>
            <w:vAlign w:val="center"/>
          </w:tcPr>
          <w:p w14:paraId="21A6CAE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1</w:t>
            </w:r>
          </w:p>
        </w:tc>
        <w:tc>
          <w:tcPr>
            <w:tcW w:w="2475" w:type="dxa"/>
            <w:vAlign w:val="center"/>
          </w:tcPr>
          <w:p w14:paraId="16C3517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Дождь и ветер</w:t>
            </w:r>
          </w:p>
        </w:tc>
        <w:tc>
          <w:tcPr>
            <w:tcW w:w="2475" w:type="dxa"/>
            <w:vAlign w:val="center"/>
          </w:tcPr>
          <w:p w14:paraId="5E1A2A7C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Передача контрастной динамики и темпа средствами безопасных звучащих жестов.</w:t>
            </w:r>
          </w:p>
        </w:tc>
        <w:tc>
          <w:tcPr>
            <w:tcW w:w="2476" w:type="dxa"/>
            <w:vAlign w:val="center"/>
          </w:tcPr>
          <w:p w14:paraId="2CDCBD7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52F75938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444583B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14</w:t>
            </w:r>
          </w:p>
        </w:tc>
        <w:tc>
          <w:tcPr>
            <w:tcW w:w="2475" w:type="dxa"/>
            <w:vAlign w:val="center"/>
          </w:tcPr>
          <w:p w14:paraId="39DBAA1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Октябрь</w:t>
            </w:r>
          </w:p>
        </w:tc>
        <w:tc>
          <w:tcPr>
            <w:tcW w:w="2478" w:type="dxa"/>
            <w:vAlign w:val="center"/>
          </w:tcPr>
          <w:p w14:paraId="3B19630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2</w:t>
            </w:r>
          </w:p>
        </w:tc>
        <w:tc>
          <w:tcPr>
            <w:tcW w:w="2475" w:type="dxa"/>
            <w:vAlign w:val="center"/>
          </w:tcPr>
          <w:p w14:paraId="57F8537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Осенние дорожки</w:t>
            </w:r>
          </w:p>
        </w:tc>
        <w:tc>
          <w:tcPr>
            <w:tcW w:w="2475" w:type="dxa"/>
            <w:vAlign w:val="center"/>
          </w:tcPr>
          <w:p w14:paraId="6CA5D85C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Соединение шага, хлопка и паузы в короткой двигательно-ритмической последовательности.</w:t>
            </w:r>
          </w:p>
        </w:tc>
        <w:tc>
          <w:tcPr>
            <w:tcW w:w="2476" w:type="dxa"/>
            <w:vAlign w:val="center"/>
          </w:tcPr>
          <w:p w14:paraId="316A381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4A6AC0F7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7626AB62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15</w:t>
            </w:r>
          </w:p>
        </w:tc>
        <w:tc>
          <w:tcPr>
            <w:tcW w:w="2475" w:type="dxa"/>
            <w:vAlign w:val="center"/>
          </w:tcPr>
          <w:p w14:paraId="4489B9F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Октябрь</w:t>
            </w:r>
          </w:p>
        </w:tc>
        <w:tc>
          <w:tcPr>
            <w:tcW w:w="2478" w:type="dxa"/>
            <w:vAlign w:val="center"/>
          </w:tcPr>
          <w:p w14:paraId="72B06A8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1</w:t>
            </w:r>
          </w:p>
        </w:tc>
        <w:tc>
          <w:tcPr>
            <w:tcW w:w="2475" w:type="dxa"/>
            <w:vAlign w:val="center"/>
          </w:tcPr>
          <w:p w14:paraId="74F3E4E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Передай ритм</w:t>
            </w:r>
          </w:p>
        </w:tc>
        <w:tc>
          <w:tcPr>
            <w:tcW w:w="2475" w:type="dxa"/>
            <w:vAlign w:val="center"/>
          </w:tcPr>
          <w:p w14:paraId="4BA08725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Поочерёдное воспроизведение ритма в парах и малых группах.</w:t>
            </w:r>
          </w:p>
        </w:tc>
        <w:tc>
          <w:tcPr>
            <w:tcW w:w="2476" w:type="dxa"/>
            <w:vAlign w:val="center"/>
          </w:tcPr>
          <w:p w14:paraId="686D769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311E88B9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7C799C38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16</w:t>
            </w:r>
          </w:p>
        </w:tc>
        <w:tc>
          <w:tcPr>
            <w:tcW w:w="2475" w:type="dxa"/>
            <w:vAlign w:val="center"/>
          </w:tcPr>
          <w:p w14:paraId="606AFE0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Октябрь</w:t>
            </w:r>
          </w:p>
        </w:tc>
        <w:tc>
          <w:tcPr>
            <w:tcW w:w="2478" w:type="dxa"/>
            <w:vAlign w:val="center"/>
          </w:tcPr>
          <w:p w14:paraId="03A09C7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2</w:t>
            </w:r>
          </w:p>
        </w:tc>
        <w:tc>
          <w:tcPr>
            <w:tcW w:w="2475" w:type="dxa"/>
            <w:vAlign w:val="center"/>
          </w:tcPr>
          <w:p w14:paraId="439FBBC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Осенний ансамбль</w:t>
            </w:r>
          </w:p>
        </w:tc>
        <w:tc>
          <w:tcPr>
            <w:tcW w:w="2475" w:type="dxa"/>
            <w:vAlign w:val="center"/>
          </w:tcPr>
          <w:p w14:paraId="61F48C40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Совместное исполнение двух простых партий: устойчивого пульса и ритмического ответа.</w:t>
            </w:r>
          </w:p>
        </w:tc>
        <w:tc>
          <w:tcPr>
            <w:tcW w:w="2476" w:type="dxa"/>
            <w:vAlign w:val="center"/>
          </w:tcPr>
          <w:p w14:paraId="7DB558D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Оценка творческого задания</w:t>
            </w:r>
          </w:p>
        </w:tc>
      </w:tr>
      <w:tr w:rsidR="00852DB5" w14:paraId="056A050C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7B6FFFD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17</w:t>
            </w:r>
          </w:p>
        </w:tc>
        <w:tc>
          <w:tcPr>
            <w:tcW w:w="2475" w:type="dxa"/>
            <w:vAlign w:val="center"/>
          </w:tcPr>
          <w:p w14:paraId="12B6C4C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Ноябрь</w:t>
            </w:r>
          </w:p>
        </w:tc>
        <w:tc>
          <w:tcPr>
            <w:tcW w:w="2478" w:type="dxa"/>
            <w:vAlign w:val="center"/>
          </w:tcPr>
          <w:p w14:paraId="08A6FE7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1</w:t>
            </w:r>
          </w:p>
        </w:tc>
        <w:tc>
          <w:tcPr>
            <w:tcW w:w="2475" w:type="dxa"/>
            <w:vAlign w:val="center"/>
          </w:tcPr>
          <w:p w14:paraId="097C4F8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Быстро и медленно</w:t>
            </w:r>
          </w:p>
        </w:tc>
        <w:tc>
          <w:tcPr>
            <w:tcW w:w="2475" w:type="dxa"/>
            <w:vAlign w:val="center"/>
          </w:tcPr>
          <w:p w14:paraId="0104C2E5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Контраст темпов, движение и хлопки в заданном темпе.</w:t>
            </w:r>
          </w:p>
        </w:tc>
        <w:tc>
          <w:tcPr>
            <w:tcW w:w="2476" w:type="dxa"/>
            <w:vAlign w:val="center"/>
          </w:tcPr>
          <w:p w14:paraId="2EB5898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4C62820C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4F5045C8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18</w:t>
            </w:r>
          </w:p>
        </w:tc>
        <w:tc>
          <w:tcPr>
            <w:tcW w:w="2475" w:type="dxa"/>
            <w:vAlign w:val="center"/>
          </w:tcPr>
          <w:p w14:paraId="5591F67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Ноябрь</w:t>
            </w:r>
          </w:p>
        </w:tc>
        <w:tc>
          <w:tcPr>
            <w:tcW w:w="2478" w:type="dxa"/>
            <w:vAlign w:val="center"/>
          </w:tcPr>
          <w:p w14:paraId="5BAA001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2</w:t>
            </w:r>
          </w:p>
        </w:tc>
        <w:tc>
          <w:tcPr>
            <w:tcW w:w="2475" w:type="dxa"/>
            <w:vAlign w:val="center"/>
          </w:tcPr>
          <w:p w14:paraId="23D139C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Темп меняется</w:t>
            </w:r>
          </w:p>
        </w:tc>
        <w:tc>
          <w:tcPr>
            <w:tcW w:w="2475" w:type="dxa"/>
            <w:vAlign w:val="center"/>
          </w:tcPr>
          <w:p w14:paraId="2CA3856E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Плавное ускорение и замедление без потери общего пульса.</w:t>
            </w:r>
          </w:p>
        </w:tc>
        <w:tc>
          <w:tcPr>
            <w:tcW w:w="2476" w:type="dxa"/>
            <w:vAlign w:val="center"/>
          </w:tcPr>
          <w:p w14:paraId="18428E8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6764CCDA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7A23D841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19</w:t>
            </w:r>
          </w:p>
        </w:tc>
        <w:tc>
          <w:tcPr>
            <w:tcW w:w="2475" w:type="dxa"/>
            <w:vAlign w:val="center"/>
          </w:tcPr>
          <w:p w14:paraId="4C2C23E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Ноябрь</w:t>
            </w:r>
          </w:p>
        </w:tc>
        <w:tc>
          <w:tcPr>
            <w:tcW w:w="2478" w:type="dxa"/>
            <w:vAlign w:val="center"/>
          </w:tcPr>
          <w:p w14:paraId="546A638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1</w:t>
            </w:r>
          </w:p>
        </w:tc>
        <w:tc>
          <w:tcPr>
            <w:tcW w:w="2475" w:type="dxa"/>
            <w:vAlign w:val="center"/>
          </w:tcPr>
          <w:p w14:paraId="10783F1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Хлопок – колени</w:t>
            </w:r>
          </w:p>
        </w:tc>
        <w:tc>
          <w:tcPr>
            <w:tcW w:w="2475" w:type="dxa"/>
            <w:vAlign w:val="center"/>
          </w:tcPr>
          <w:p w14:paraId="7019B03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Двухэлементная координационная формула.</w:t>
            </w:r>
          </w:p>
        </w:tc>
        <w:tc>
          <w:tcPr>
            <w:tcW w:w="2476" w:type="dxa"/>
            <w:vAlign w:val="center"/>
          </w:tcPr>
          <w:p w14:paraId="248A442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21937AC0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2113B4BE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20</w:t>
            </w:r>
          </w:p>
        </w:tc>
        <w:tc>
          <w:tcPr>
            <w:tcW w:w="2475" w:type="dxa"/>
            <w:vAlign w:val="center"/>
          </w:tcPr>
          <w:p w14:paraId="0C09A5E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Ноябрь</w:t>
            </w:r>
          </w:p>
        </w:tc>
        <w:tc>
          <w:tcPr>
            <w:tcW w:w="2478" w:type="dxa"/>
            <w:vAlign w:val="center"/>
          </w:tcPr>
          <w:p w14:paraId="692F6B2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2</w:t>
            </w:r>
          </w:p>
        </w:tc>
        <w:tc>
          <w:tcPr>
            <w:tcW w:w="2475" w:type="dxa"/>
            <w:vAlign w:val="center"/>
          </w:tcPr>
          <w:p w14:paraId="5B2FCE1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 имени</w:t>
            </w:r>
          </w:p>
        </w:tc>
        <w:tc>
          <w:tcPr>
            <w:tcW w:w="2475" w:type="dxa"/>
            <w:vAlign w:val="center"/>
          </w:tcPr>
          <w:p w14:paraId="5402A817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Ритмизация имён и коротких слов по слогам.</w:t>
            </w:r>
          </w:p>
        </w:tc>
        <w:tc>
          <w:tcPr>
            <w:tcW w:w="2476" w:type="dxa"/>
            <w:vAlign w:val="center"/>
          </w:tcPr>
          <w:p w14:paraId="04F762B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06690CCD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1D8D0E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21</w:t>
            </w:r>
          </w:p>
        </w:tc>
        <w:tc>
          <w:tcPr>
            <w:tcW w:w="2475" w:type="dxa"/>
            <w:vAlign w:val="center"/>
          </w:tcPr>
          <w:p w14:paraId="65D3B7E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Ноябрь</w:t>
            </w:r>
          </w:p>
        </w:tc>
        <w:tc>
          <w:tcPr>
            <w:tcW w:w="2478" w:type="dxa"/>
            <w:vAlign w:val="center"/>
          </w:tcPr>
          <w:p w14:paraId="06435F1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1</w:t>
            </w:r>
          </w:p>
        </w:tc>
        <w:tc>
          <w:tcPr>
            <w:tcW w:w="2475" w:type="dxa"/>
            <w:vAlign w:val="center"/>
          </w:tcPr>
          <w:p w14:paraId="61A4532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Моя семья</w:t>
            </w:r>
          </w:p>
        </w:tc>
        <w:tc>
          <w:tcPr>
            <w:tcW w:w="2475" w:type="dxa"/>
            <w:vAlign w:val="center"/>
          </w:tcPr>
          <w:p w14:paraId="78167F17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Ритмическая речь и формулы «вопрос – ответ».</w:t>
            </w:r>
          </w:p>
        </w:tc>
        <w:tc>
          <w:tcPr>
            <w:tcW w:w="2476" w:type="dxa"/>
            <w:vAlign w:val="center"/>
          </w:tcPr>
          <w:p w14:paraId="12168E9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56CCC3E5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071CD511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22</w:t>
            </w:r>
          </w:p>
        </w:tc>
        <w:tc>
          <w:tcPr>
            <w:tcW w:w="2475" w:type="dxa"/>
            <w:vAlign w:val="center"/>
          </w:tcPr>
          <w:p w14:paraId="7826905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Ноябрь</w:t>
            </w:r>
          </w:p>
        </w:tc>
        <w:tc>
          <w:tcPr>
            <w:tcW w:w="2478" w:type="dxa"/>
            <w:vAlign w:val="center"/>
          </w:tcPr>
          <w:p w14:paraId="7A7B548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2</w:t>
            </w:r>
          </w:p>
        </w:tc>
        <w:tc>
          <w:tcPr>
            <w:tcW w:w="2475" w:type="dxa"/>
            <w:vAlign w:val="center"/>
          </w:tcPr>
          <w:p w14:paraId="6866CED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Профессия музыканта</w:t>
            </w:r>
          </w:p>
        </w:tc>
        <w:tc>
          <w:tcPr>
            <w:tcW w:w="2475" w:type="dxa"/>
            <w:vAlign w:val="center"/>
          </w:tcPr>
          <w:p w14:paraId="4B198ABC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Знакомство с дирижёрским сигналом начала и окончания.</w:t>
            </w:r>
          </w:p>
        </w:tc>
        <w:tc>
          <w:tcPr>
            <w:tcW w:w="2476" w:type="dxa"/>
            <w:vAlign w:val="center"/>
          </w:tcPr>
          <w:p w14:paraId="2DEC217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4A4CA681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0884171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23</w:t>
            </w:r>
          </w:p>
        </w:tc>
        <w:tc>
          <w:tcPr>
            <w:tcW w:w="2475" w:type="dxa"/>
            <w:vAlign w:val="center"/>
          </w:tcPr>
          <w:p w14:paraId="4E767A3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Ноябрь</w:t>
            </w:r>
          </w:p>
        </w:tc>
        <w:tc>
          <w:tcPr>
            <w:tcW w:w="2478" w:type="dxa"/>
            <w:vAlign w:val="center"/>
          </w:tcPr>
          <w:p w14:paraId="323C486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1</w:t>
            </w:r>
          </w:p>
        </w:tc>
        <w:tc>
          <w:tcPr>
            <w:tcW w:w="2475" w:type="dxa"/>
            <w:vAlign w:val="center"/>
          </w:tcPr>
          <w:p w14:paraId="4DB38EB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Народный ритм</w:t>
            </w:r>
          </w:p>
        </w:tc>
        <w:tc>
          <w:tcPr>
            <w:tcW w:w="2475" w:type="dxa"/>
            <w:vAlign w:val="center"/>
          </w:tcPr>
          <w:p w14:paraId="7C7795EA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Простые формулы на материале русской народной музыки.</w:t>
            </w:r>
          </w:p>
        </w:tc>
        <w:tc>
          <w:tcPr>
            <w:tcW w:w="2476" w:type="dxa"/>
            <w:vAlign w:val="center"/>
          </w:tcPr>
          <w:p w14:paraId="12BF272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45689299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799C7F52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24</w:t>
            </w:r>
          </w:p>
        </w:tc>
        <w:tc>
          <w:tcPr>
            <w:tcW w:w="2475" w:type="dxa"/>
            <w:vAlign w:val="center"/>
          </w:tcPr>
          <w:p w14:paraId="03CD728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Ноябрь</w:t>
            </w:r>
          </w:p>
        </w:tc>
        <w:tc>
          <w:tcPr>
            <w:tcW w:w="2478" w:type="dxa"/>
            <w:vAlign w:val="center"/>
          </w:tcPr>
          <w:p w14:paraId="7BAFD47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2</w:t>
            </w:r>
          </w:p>
        </w:tc>
        <w:tc>
          <w:tcPr>
            <w:tcW w:w="2475" w:type="dxa"/>
            <w:vAlign w:val="center"/>
          </w:tcPr>
          <w:p w14:paraId="2376221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Безопасный ритм</w:t>
            </w:r>
          </w:p>
        </w:tc>
        <w:tc>
          <w:tcPr>
            <w:tcW w:w="2475" w:type="dxa"/>
            <w:vAlign w:val="center"/>
          </w:tcPr>
          <w:p w14:paraId="06066576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Игровые сигналы «стоп – иди», пауза как часть ритма.</w:t>
            </w:r>
          </w:p>
        </w:tc>
        <w:tc>
          <w:tcPr>
            <w:tcW w:w="2476" w:type="dxa"/>
            <w:vAlign w:val="center"/>
          </w:tcPr>
          <w:p w14:paraId="3E6F0D9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Оценка творческого задания</w:t>
            </w:r>
          </w:p>
        </w:tc>
      </w:tr>
      <w:tr w:rsidR="00852DB5" w14:paraId="77DF1055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57CCDB63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25</w:t>
            </w:r>
          </w:p>
        </w:tc>
        <w:tc>
          <w:tcPr>
            <w:tcW w:w="2475" w:type="dxa"/>
            <w:vAlign w:val="center"/>
          </w:tcPr>
          <w:p w14:paraId="69093CB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Декабрь</w:t>
            </w:r>
          </w:p>
        </w:tc>
        <w:tc>
          <w:tcPr>
            <w:tcW w:w="2478" w:type="dxa"/>
            <w:vAlign w:val="center"/>
          </w:tcPr>
          <w:p w14:paraId="226ABA2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1</w:t>
            </w:r>
          </w:p>
        </w:tc>
        <w:tc>
          <w:tcPr>
            <w:tcW w:w="2475" w:type="dxa"/>
            <w:vAlign w:val="center"/>
          </w:tcPr>
          <w:p w14:paraId="73735DA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Сильная доля</w:t>
            </w:r>
          </w:p>
        </w:tc>
        <w:tc>
          <w:tcPr>
            <w:tcW w:w="2475" w:type="dxa"/>
            <w:vAlign w:val="center"/>
          </w:tcPr>
          <w:p w14:paraId="2BDD9FF3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Выделение первого удара в двухдольной пульсации.</w:t>
            </w:r>
          </w:p>
        </w:tc>
        <w:tc>
          <w:tcPr>
            <w:tcW w:w="2476" w:type="dxa"/>
            <w:vAlign w:val="center"/>
          </w:tcPr>
          <w:p w14:paraId="704DE88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53235D43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4382863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26</w:t>
            </w:r>
          </w:p>
        </w:tc>
        <w:tc>
          <w:tcPr>
            <w:tcW w:w="2475" w:type="dxa"/>
            <w:vAlign w:val="center"/>
          </w:tcPr>
          <w:p w14:paraId="0162BC4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Декабрь</w:t>
            </w:r>
          </w:p>
        </w:tc>
        <w:tc>
          <w:tcPr>
            <w:tcW w:w="2478" w:type="dxa"/>
            <w:vAlign w:val="center"/>
          </w:tcPr>
          <w:p w14:paraId="43DDA54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2</w:t>
            </w:r>
          </w:p>
        </w:tc>
        <w:tc>
          <w:tcPr>
            <w:tcW w:w="2475" w:type="dxa"/>
            <w:vAlign w:val="center"/>
          </w:tcPr>
          <w:p w14:paraId="291AFC4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Слабая доля</w:t>
            </w:r>
          </w:p>
        </w:tc>
        <w:tc>
          <w:tcPr>
            <w:tcW w:w="2475" w:type="dxa"/>
            <w:vAlign w:val="center"/>
          </w:tcPr>
          <w:p w14:paraId="0B4BE591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Контраст сильного и мягкого звучащего жеста.</w:t>
            </w:r>
          </w:p>
        </w:tc>
        <w:tc>
          <w:tcPr>
            <w:tcW w:w="2476" w:type="dxa"/>
            <w:vAlign w:val="center"/>
          </w:tcPr>
          <w:p w14:paraId="79B295A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203783C9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0EBDC57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27</w:t>
            </w:r>
          </w:p>
        </w:tc>
        <w:tc>
          <w:tcPr>
            <w:tcW w:w="2475" w:type="dxa"/>
            <w:vAlign w:val="center"/>
          </w:tcPr>
          <w:p w14:paraId="214CE57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Декабрь</w:t>
            </w:r>
          </w:p>
        </w:tc>
        <w:tc>
          <w:tcPr>
            <w:tcW w:w="2478" w:type="dxa"/>
            <w:vAlign w:val="center"/>
          </w:tcPr>
          <w:p w14:paraId="1E0C809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1</w:t>
            </w:r>
          </w:p>
        </w:tc>
        <w:tc>
          <w:tcPr>
            <w:tcW w:w="2475" w:type="dxa"/>
            <w:vAlign w:val="center"/>
          </w:tcPr>
          <w:p w14:paraId="60AD0F3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Два шага – хлопок</w:t>
            </w:r>
          </w:p>
        </w:tc>
        <w:tc>
          <w:tcPr>
            <w:tcW w:w="2475" w:type="dxa"/>
            <w:vAlign w:val="center"/>
          </w:tcPr>
          <w:p w14:paraId="6A2CC6C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Двухдольные двигательные формулы.</w:t>
            </w:r>
          </w:p>
        </w:tc>
        <w:tc>
          <w:tcPr>
            <w:tcW w:w="2476" w:type="dxa"/>
            <w:vAlign w:val="center"/>
          </w:tcPr>
          <w:p w14:paraId="52D3BE4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6782BB6E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0CC76F4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28</w:t>
            </w:r>
          </w:p>
        </w:tc>
        <w:tc>
          <w:tcPr>
            <w:tcW w:w="2475" w:type="dxa"/>
            <w:vAlign w:val="center"/>
          </w:tcPr>
          <w:p w14:paraId="5A0454D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Декабрь</w:t>
            </w:r>
          </w:p>
        </w:tc>
        <w:tc>
          <w:tcPr>
            <w:tcW w:w="2478" w:type="dxa"/>
            <w:vAlign w:val="center"/>
          </w:tcPr>
          <w:p w14:paraId="7337FE2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2</w:t>
            </w:r>
          </w:p>
        </w:tc>
        <w:tc>
          <w:tcPr>
            <w:tcW w:w="2475" w:type="dxa"/>
            <w:vAlign w:val="center"/>
          </w:tcPr>
          <w:p w14:paraId="461EA2B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Три шага по кругу</w:t>
            </w:r>
          </w:p>
        </w:tc>
        <w:tc>
          <w:tcPr>
            <w:tcW w:w="2475" w:type="dxa"/>
            <w:vAlign w:val="center"/>
          </w:tcPr>
          <w:p w14:paraId="20544FDF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Знакомство с ощущением трёхдольности через движение.</w:t>
            </w:r>
          </w:p>
        </w:tc>
        <w:tc>
          <w:tcPr>
            <w:tcW w:w="2476" w:type="dxa"/>
            <w:vAlign w:val="center"/>
          </w:tcPr>
          <w:p w14:paraId="5D88E33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374DBA20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1D5D591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29</w:t>
            </w:r>
          </w:p>
        </w:tc>
        <w:tc>
          <w:tcPr>
            <w:tcW w:w="2475" w:type="dxa"/>
            <w:vAlign w:val="center"/>
          </w:tcPr>
          <w:p w14:paraId="21303B1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Декабрь</w:t>
            </w:r>
          </w:p>
        </w:tc>
        <w:tc>
          <w:tcPr>
            <w:tcW w:w="2478" w:type="dxa"/>
            <w:vAlign w:val="center"/>
          </w:tcPr>
          <w:p w14:paraId="5258033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1</w:t>
            </w:r>
          </w:p>
        </w:tc>
        <w:tc>
          <w:tcPr>
            <w:tcW w:w="2475" w:type="dxa"/>
            <w:vAlign w:val="center"/>
          </w:tcPr>
          <w:p w14:paraId="157FA28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Зимние колокольчики</w:t>
            </w:r>
          </w:p>
        </w:tc>
        <w:tc>
          <w:tcPr>
            <w:tcW w:w="2475" w:type="dxa"/>
            <w:vAlign w:val="center"/>
          </w:tcPr>
          <w:p w14:paraId="5C8BF20F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Ритм на бубенцах и боди-перкуссии.</w:t>
            </w:r>
          </w:p>
        </w:tc>
        <w:tc>
          <w:tcPr>
            <w:tcW w:w="2476" w:type="dxa"/>
            <w:vAlign w:val="center"/>
          </w:tcPr>
          <w:p w14:paraId="7FD2066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1DDCF979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BEA2362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30</w:t>
            </w:r>
          </w:p>
        </w:tc>
        <w:tc>
          <w:tcPr>
            <w:tcW w:w="2475" w:type="dxa"/>
            <w:vAlign w:val="center"/>
          </w:tcPr>
          <w:p w14:paraId="205C449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Декабрь</w:t>
            </w:r>
          </w:p>
        </w:tc>
        <w:tc>
          <w:tcPr>
            <w:tcW w:w="2478" w:type="dxa"/>
            <w:vAlign w:val="center"/>
          </w:tcPr>
          <w:p w14:paraId="0EBF199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2</w:t>
            </w:r>
          </w:p>
        </w:tc>
        <w:tc>
          <w:tcPr>
            <w:tcW w:w="2475" w:type="dxa"/>
            <w:vAlign w:val="center"/>
          </w:tcPr>
          <w:p w14:paraId="5446529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Ложки и ладошки</w:t>
            </w:r>
          </w:p>
        </w:tc>
        <w:tc>
          <w:tcPr>
            <w:tcW w:w="2475" w:type="dxa"/>
            <w:vAlign w:val="center"/>
          </w:tcPr>
          <w:p w14:paraId="28DB00F6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Чередование детских ударных инструментов и хлопков.</w:t>
            </w:r>
          </w:p>
        </w:tc>
        <w:tc>
          <w:tcPr>
            <w:tcW w:w="2476" w:type="dxa"/>
            <w:vAlign w:val="center"/>
          </w:tcPr>
          <w:p w14:paraId="74C0A73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4B55922D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415B6BDA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31</w:t>
            </w:r>
          </w:p>
        </w:tc>
        <w:tc>
          <w:tcPr>
            <w:tcW w:w="2475" w:type="dxa"/>
            <w:vAlign w:val="center"/>
          </w:tcPr>
          <w:p w14:paraId="6B455C5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Декабрь</w:t>
            </w:r>
          </w:p>
        </w:tc>
        <w:tc>
          <w:tcPr>
            <w:tcW w:w="2478" w:type="dxa"/>
            <w:vAlign w:val="center"/>
          </w:tcPr>
          <w:p w14:paraId="5EF36C4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1</w:t>
            </w:r>
          </w:p>
        </w:tc>
        <w:tc>
          <w:tcPr>
            <w:tcW w:w="2475" w:type="dxa"/>
            <w:vAlign w:val="center"/>
          </w:tcPr>
          <w:p w14:paraId="3B8D224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Новогодний ритм</w:t>
            </w:r>
          </w:p>
        </w:tc>
        <w:tc>
          <w:tcPr>
            <w:tcW w:w="2475" w:type="dxa"/>
            <w:vAlign w:val="center"/>
          </w:tcPr>
          <w:p w14:paraId="3068D2C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Сборка короткой праздничной композиции.</w:t>
            </w:r>
          </w:p>
        </w:tc>
        <w:tc>
          <w:tcPr>
            <w:tcW w:w="2476" w:type="dxa"/>
            <w:vAlign w:val="center"/>
          </w:tcPr>
          <w:p w14:paraId="406A5BE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0601C3C0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2CD5A49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32</w:t>
            </w:r>
          </w:p>
        </w:tc>
        <w:tc>
          <w:tcPr>
            <w:tcW w:w="2475" w:type="dxa"/>
            <w:vAlign w:val="center"/>
          </w:tcPr>
          <w:p w14:paraId="1B17D8F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Декабрь</w:t>
            </w:r>
          </w:p>
        </w:tc>
        <w:tc>
          <w:tcPr>
            <w:tcW w:w="2478" w:type="dxa"/>
            <w:vAlign w:val="center"/>
          </w:tcPr>
          <w:p w14:paraId="7CEB910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2</w:t>
            </w:r>
          </w:p>
        </w:tc>
        <w:tc>
          <w:tcPr>
            <w:tcW w:w="2475" w:type="dxa"/>
            <w:vAlign w:val="center"/>
          </w:tcPr>
          <w:p w14:paraId="7428ED0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Открытое занятие «Зимний оркестр»</w:t>
            </w:r>
          </w:p>
        </w:tc>
        <w:tc>
          <w:tcPr>
            <w:tcW w:w="2475" w:type="dxa"/>
            <w:vAlign w:val="center"/>
          </w:tcPr>
          <w:p w14:paraId="6119F3B1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Повторение темпа, пульса и сильной доли в ансамбле.</w:t>
            </w:r>
          </w:p>
        </w:tc>
        <w:tc>
          <w:tcPr>
            <w:tcW w:w="2476" w:type="dxa"/>
            <w:vAlign w:val="center"/>
          </w:tcPr>
          <w:p w14:paraId="3BA6B88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Оценка творческого задания</w:t>
            </w:r>
          </w:p>
        </w:tc>
      </w:tr>
      <w:tr w:rsidR="00852DB5" w14:paraId="1A94832A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0CBF52C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33</w:t>
            </w:r>
          </w:p>
        </w:tc>
        <w:tc>
          <w:tcPr>
            <w:tcW w:w="2475" w:type="dxa"/>
            <w:vAlign w:val="center"/>
          </w:tcPr>
          <w:p w14:paraId="22D74E5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Январь</w:t>
            </w:r>
          </w:p>
        </w:tc>
        <w:tc>
          <w:tcPr>
            <w:tcW w:w="2478" w:type="dxa"/>
            <w:vAlign w:val="center"/>
          </w:tcPr>
          <w:p w14:paraId="38E56CB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1</w:t>
            </w:r>
          </w:p>
        </w:tc>
        <w:tc>
          <w:tcPr>
            <w:tcW w:w="2475" w:type="dxa"/>
            <w:vAlign w:val="center"/>
          </w:tcPr>
          <w:p w14:paraId="5487C3A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Короткие и длинные звуки</w:t>
            </w:r>
          </w:p>
        </w:tc>
        <w:tc>
          <w:tcPr>
            <w:tcW w:w="2475" w:type="dxa"/>
            <w:vAlign w:val="center"/>
          </w:tcPr>
          <w:p w14:paraId="7768BE98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Двигательные образы длительности: короткий хлопок и протяжный жест.</w:t>
            </w:r>
          </w:p>
        </w:tc>
        <w:tc>
          <w:tcPr>
            <w:tcW w:w="2476" w:type="dxa"/>
            <w:vAlign w:val="center"/>
          </w:tcPr>
          <w:p w14:paraId="0864B58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65927B94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4E789F8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34</w:t>
            </w:r>
          </w:p>
        </w:tc>
        <w:tc>
          <w:tcPr>
            <w:tcW w:w="2475" w:type="dxa"/>
            <w:vAlign w:val="center"/>
          </w:tcPr>
          <w:p w14:paraId="048DAE0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Январь</w:t>
            </w:r>
          </w:p>
        </w:tc>
        <w:tc>
          <w:tcPr>
            <w:tcW w:w="2478" w:type="dxa"/>
            <w:vAlign w:val="center"/>
          </w:tcPr>
          <w:p w14:paraId="4A5A192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2</w:t>
            </w:r>
          </w:p>
        </w:tc>
        <w:tc>
          <w:tcPr>
            <w:tcW w:w="2475" w:type="dxa"/>
            <w:vAlign w:val="center"/>
          </w:tcPr>
          <w:p w14:paraId="7D8412D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Пауза – тишина в ритме</w:t>
            </w:r>
          </w:p>
        </w:tc>
        <w:tc>
          <w:tcPr>
            <w:tcW w:w="2475" w:type="dxa"/>
            <w:vAlign w:val="center"/>
          </w:tcPr>
          <w:p w14:paraId="4ED36685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Остановка движения на заданном месте формулы.</w:t>
            </w:r>
          </w:p>
        </w:tc>
        <w:tc>
          <w:tcPr>
            <w:tcW w:w="2476" w:type="dxa"/>
            <w:vAlign w:val="center"/>
          </w:tcPr>
          <w:p w14:paraId="1F10E0F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2C7F5657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F9BCA89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35</w:t>
            </w:r>
          </w:p>
        </w:tc>
        <w:tc>
          <w:tcPr>
            <w:tcW w:w="2475" w:type="dxa"/>
            <w:vAlign w:val="center"/>
          </w:tcPr>
          <w:p w14:paraId="56B5C79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Январь</w:t>
            </w:r>
          </w:p>
        </w:tc>
        <w:tc>
          <w:tcPr>
            <w:tcW w:w="2478" w:type="dxa"/>
            <w:vAlign w:val="center"/>
          </w:tcPr>
          <w:p w14:paraId="16B6627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1</w:t>
            </w:r>
          </w:p>
        </w:tc>
        <w:tc>
          <w:tcPr>
            <w:tcW w:w="2475" w:type="dxa"/>
            <w:vAlign w:val="center"/>
          </w:tcPr>
          <w:p w14:paraId="6DED3A9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Снежинки</w:t>
            </w:r>
          </w:p>
        </w:tc>
        <w:tc>
          <w:tcPr>
            <w:tcW w:w="2475" w:type="dxa"/>
            <w:vAlign w:val="center"/>
          </w:tcPr>
          <w:p w14:paraId="40EC8865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Ритмические формулы с паузами и мягкой динамикой.</w:t>
            </w:r>
          </w:p>
        </w:tc>
        <w:tc>
          <w:tcPr>
            <w:tcW w:w="2476" w:type="dxa"/>
            <w:vAlign w:val="center"/>
          </w:tcPr>
          <w:p w14:paraId="4D395BB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1C6EB1AF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2C20148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36</w:t>
            </w:r>
          </w:p>
        </w:tc>
        <w:tc>
          <w:tcPr>
            <w:tcW w:w="2475" w:type="dxa"/>
            <w:vAlign w:val="center"/>
          </w:tcPr>
          <w:p w14:paraId="65C17A5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Январь</w:t>
            </w:r>
          </w:p>
        </w:tc>
        <w:tc>
          <w:tcPr>
            <w:tcW w:w="2478" w:type="dxa"/>
            <w:vAlign w:val="center"/>
          </w:tcPr>
          <w:p w14:paraId="4A7ED43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2</w:t>
            </w:r>
          </w:p>
        </w:tc>
        <w:tc>
          <w:tcPr>
            <w:tcW w:w="2475" w:type="dxa"/>
            <w:vAlign w:val="center"/>
          </w:tcPr>
          <w:p w14:paraId="7E9F0FF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Музыка и спорт</w:t>
            </w:r>
          </w:p>
        </w:tc>
        <w:tc>
          <w:tcPr>
            <w:tcW w:w="2475" w:type="dxa"/>
            <w:vAlign w:val="center"/>
          </w:tcPr>
          <w:p w14:paraId="3733C74D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Чёткий пульс, маршевый шаг, смена движений.</w:t>
            </w:r>
          </w:p>
        </w:tc>
        <w:tc>
          <w:tcPr>
            <w:tcW w:w="2476" w:type="dxa"/>
            <w:vAlign w:val="center"/>
          </w:tcPr>
          <w:p w14:paraId="5871AFB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13B3FAD0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5DA354D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37</w:t>
            </w:r>
          </w:p>
        </w:tc>
        <w:tc>
          <w:tcPr>
            <w:tcW w:w="2475" w:type="dxa"/>
            <w:vAlign w:val="center"/>
          </w:tcPr>
          <w:p w14:paraId="5DFBE81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Январь</w:t>
            </w:r>
          </w:p>
        </w:tc>
        <w:tc>
          <w:tcPr>
            <w:tcW w:w="2478" w:type="dxa"/>
            <w:vAlign w:val="center"/>
          </w:tcPr>
          <w:p w14:paraId="2403CEF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1</w:t>
            </w:r>
          </w:p>
        </w:tc>
        <w:tc>
          <w:tcPr>
            <w:tcW w:w="2475" w:type="dxa"/>
            <w:vAlign w:val="center"/>
          </w:tcPr>
          <w:p w14:paraId="4126AE7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Весёлая кухня</w:t>
            </w:r>
          </w:p>
        </w:tc>
        <w:tc>
          <w:tcPr>
            <w:tcW w:w="2475" w:type="dxa"/>
            <w:vAlign w:val="center"/>
          </w:tcPr>
          <w:p w14:paraId="03FF1C6A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Тембровая игра «ладони – колени – притоп».</w:t>
            </w:r>
          </w:p>
        </w:tc>
        <w:tc>
          <w:tcPr>
            <w:tcW w:w="2476" w:type="dxa"/>
            <w:vAlign w:val="center"/>
          </w:tcPr>
          <w:p w14:paraId="6CF1CF8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24634C36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7AA9C604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38</w:t>
            </w:r>
          </w:p>
        </w:tc>
        <w:tc>
          <w:tcPr>
            <w:tcW w:w="2475" w:type="dxa"/>
            <w:vAlign w:val="center"/>
          </w:tcPr>
          <w:p w14:paraId="5E1E7A1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Январь</w:t>
            </w:r>
          </w:p>
        </w:tc>
        <w:tc>
          <w:tcPr>
            <w:tcW w:w="2478" w:type="dxa"/>
            <w:vAlign w:val="center"/>
          </w:tcPr>
          <w:p w14:paraId="523EC14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2</w:t>
            </w:r>
          </w:p>
        </w:tc>
        <w:tc>
          <w:tcPr>
            <w:tcW w:w="2475" w:type="dxa"/>
            <w:vAlign w:val="center"/>
          </w:tcPr>
          <w:p w14:paraId="4C88F95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Ритмы дома</w:t>
            </w:r>
          </w:p>
        </w:tc>
        <w:tc>
          <w:tcPr>
            <w:tcW w:w="2475" w:type="dxa"/>
            <w:vAlign w:val="center"/>
          </w:tcPr>
          <w:p w14:paraId="3DD140F6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Поиск ритмов бытовых действий и их моделирование.</w:t>
            </w:r>
          </w:p>
        </w:tc>
        <w:tc>
          <w:tcPr>
            <w:tcW w:w="2476" w:type="dxa"/>
            <w:vAlign w:val="center"/>
          </w:tcPr>
          <w:p w14:paraId="1FB6017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4E33EF0F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106F7183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39</w:t>
            </w:r>
          </w:p>
        </w:tc>
        <w:tc>
          <w:tcPr>
            <w:tcW w:w="2475" w:type="dxa"/>
            <w:vAlign w:val="center"/>
          </w:tcPr>
          <w:p w14:paraId="1E62636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Январь</w:t>
            </w:r>
          </w:p>
        </w:tc>
        <w:tc>
          <w:tcPr>
            <w:tcW w:w="2478" w:type="dxa"/>
            <w:vAlign w:val="center"/>
          </w:tcPr>
          <w:p w14:paraId="3F8CB58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1</w:t>
            </w:r>
          </w:p>
        </w:tc>
        <w:tc>
          <w:tcPr>
            <w:tcW w:w="2475" w:type="dxa"/>
            <w:vAlign w:val="center"/>
          </w:tcPr>
          <w:p w14:paraId="141C8B4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Домашние питомцы</w:t>
            </w:r>
          </w:p>
        </w:tc>
        <w:tc>
          <w:tcPr>
            <w:tcW w:w="2475" w:type="dxa"/>
            <w:vAlign w:val="center"/>
          </w:tcPr>
          <w:p w14:paraId="26171195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Темповые и динамические контрасты в образной импровизации.</w:t>
            </w:r>
          </w:p>
        </w:tc>
        <w:tc>
          <w:tcPr>
            <w:tcW w:w="2476" w:type="dxa"/>
            <w:vAlign w:val="center"/>
          </w:tcPr>
          <w:p w14:paraId="5E0A5A3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03E64ECE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966EEB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40</w:t>
            </w:r>
          </w:p>
        </w:tc>
        <w:tc>
          <w:tcPr>
            <w:tcW w:w="2475" w:type="dxa"/>
            <w:vAlign w:val="center"/>
          </w:tcPr>
          <w:p w14:paraId="3CDFA06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Январь</w:t>
            </w:r>
          </w:p>
        </w:tc>
        <w:tc>
          <w:tcPr>
            <w:tcW w:w="2478" w:type="dxa"/>
            <w:vAlign w:val="center"/>
          </w:tcPr>
          <w:p w14:paraId="6A19F17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2</w:t>
            </w:r>
          </w:p>
        </w:tc>
        <w:tc>
          <w:tcPr>
            <w:tcW w:w="2475" w:type="dxa"/>
            <w:vAlign w:val="center"/>
          </w:tcPr>
          <w:p w14:paraId="0051AF8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Сказочный ритм</w:t>
            </w:r>
          </w:p>
        </w:tc>
        <w:tc>
          <w:tcPr>
            <w:tcW w:w="2475" w:type="dxa"/>
            <w:vAlign w:val="center"/>
          </w:tcPr>
          <w:p w14:paraId="58C7E8EB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Сочетание ритмической речи и двух звучащих жестов.</w:t>
            </w:r>
          </w:p>
        </w:tc>
        <w:tc>
          <w:tcPr>
            <w:tcW w:w="2476" w:type="dxa"/>
            <w:vAlign w:val="center"/>
          </w:tcPr>
          <w:p w14:paraId="083F6A8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Оценка творческого задания</w:t>
            </w:r>
          </w:p>
        </w:tc>
      </w:tr>
      <w:tr w:rsidR="00852DB5" w14:paraId="66827BEB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569EA3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41</w:t>
            </w:r>
          </w:p>
        </w:tc>
        <w:tc>
          <w:tcPr>
            <w:tcW w:w="2475" w:type="dxa"/>
            <w:vAlign w:val="center"/>
          </w:tcPr>
          <w:p w14:paraId="3B49F38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Февраль</w:t>
            </w:r>
          </w:p>
        </w:tc>
        <w:tc>
          <w:tcPr>
            <w:tcW w:w="2478" w:type="dxa"/>
            <w:vAlign w:val="center"/>
          </w:tcPr>
          <w:p w14:paraId="1F0F5AF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1</w:t>
            </w:r>
          </w:p>
        </w:tc>
        <w:tc>
          <w:tcPr>
            <w:tcW w:w="2475" w:type="dxa"/>
            <w:vAlign w:val="center"/>
          </w:tcPr>
          <w:p w14:paraId="2B211A3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Правая и левая</w:t>
            </w:r>
          </w:p>
        </w:tc>
        <w:tc>
          <w:tcPr>
            <w:tcW w:w="2475" w:type="dxa"/>
            <w:vAlign w:val="center"/>
          </w:tcPr>
          <w:p w14:paraId="2FF8303D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Чередование действий правой и левой рукой.</w:t>
            </w:r>
          </w:p>
        </w:tc>
        <w:tc>
          <w:tcPr>
            <w:tcW w:w="2476" w:type="dxa"/>
            <w:vAlign w:val="center"/>
          </w:tcPr>
          <w:p w14:paraId="5F5F4FB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39444C1A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6D8CF0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42</w:t>
            </w:r>
          </w:p>
        </w:tc>
        <w:tc>
          <w:tcPr>
            <w:tcW w:w="2475" w:type="dxa"/>
            <w:vAlign w:val="center"/>
          </w:tcPr>
          <w:p w14:paraId="368BCFA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Февраль</w:t>
            </w:r>
          </w:p>
        </w:tc>
        <w:tc>
          <w:tcPr>
            <w:tcW w:w="2478" w:type="dxa"/>
            <w:vAlign w:val="center"/>
          </w:tcPr>
          <w:p w14:paraId="2CAB3BA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2</w:t>
            </w:r>
          </w:p>
        </w:tc>
        <w:tc>
          <w:tcPr>
            <w:tcW w:w="2475" w:type="dxa"/>
            <w:vAlign w:val="center"/>
          </w:tcPr>
          <w:p w14:paraId="401B34C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Хлопок – колени – притоп</w:t>
            </w:r>
          </w:p>
        </w:tc>
        <w:tc>
          <w:tcPr>
            <w:tcW w:w="2475" w:type="dxa"/>
            <w:vAlign w:val="center"/>
          </w:tcPr>
          <w:p w14:paraId="6EC587D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Трёхэлементная координационная формула.</w:t>
            </w:r>
          </w:p>
        </w:tc>
        <w:tc>
          <w:tcPr>
            <w:tcW w:w="2476" w:type="dxa"/>
            <w:vAlign w:val="center"/>
          </w:tcPr>
          <w:p w14:paraId="2AF94E7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29927D6B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0C285A9D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43</w:t>
            </w:r>
          </w:p>
        </w:tc>
        <w:tc>
          <w:tcPr>
            <w:tcW w:w="2475" w:type="dxa"/>
            <w:vAlign w:val="center"/>
          </w:tcPr>
          <w:p w14:paraId="0328F25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Февраль</w:t>
            </w:r>
          </w:p>
        </w:tc>
        <w:tc>
          <w:tcPr>
            <w:tcW w:w="2478" w:type="dxa"/>
            <w:vAlign w:val="center"/>
          </w:tcPr>
          <w:p w14:paraId="54E6652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1</w:t>
            </w:r>
          </w:p>
        </w:tc>
        <w:tc>
          <w:tcPr>
            <w:tcW w:w="2475" w:type="dxa"/>
            <w:vAlign w:val="center"/>
          </w:tcPr>
          <w:p w14:paraId="25C43A3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Ритмическая дорожка</w:t>
            </w:r>
          </w:p>
        </w:tc>
        <w:tc>
          <w:tcPr>
            <w:tcW w:w="2475" w:type="dxa"/>
            <w:vAlign w:val="center"/>
          </w:tcPr>
          <w:p w14:paraId="73F9B8F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Последовательность из 3–4 карточек-символов.</w:t>
            </w:r>
          </w:p>
        </w:tc>
        <w:tc>
          <w:tcPr>
            <w:tcW w:w="2476" w:type="dxa"/>
            <w:vAlign w:val="center"/>
          </w:tcPr>
          <w:p w14:paraId="4E3A31B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573763C4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73E24B5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44</w:t>
            </w:r>
          </w:p>
        </w:tc>
        <w:tc>
          <w:tcPr>
            <w:tcW w:w="2475" w:type="dxa"/>
            <w:vAlign w:val="center"/>
          </w:tcPr>
          <w:p w14:paraId="4B70F76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Февраль</w:t>
            </w:r>
          </w:p>
        </w:tc>
        <w:tc>
          <w:tcPr>
            <w:tcW w:w="2478" w:type="dxa"/>
            <w:vAlign w:val="center"/>
          </w:tcPr>
          <w:p w14:paraId="47D14B6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2</w:t>
            </w:r>
          </w:p>
        </w:tc>
        <w:tc>
          <w:tcPr>
            <w:tcW w:w="2475" w:type="dxa"/>
            <w:vAlign w:val="center"/>
          </w:tcPr>
          <w:p w14:paraId="4346350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Говорим и хлопаем</w:t>
            </w:r>
          </w:p>
        </w:tc>
        <w:tc>
          <w:tcPr>
            <w:tcW w:w="2475" w:type="dxa"/>
            <w:vAlign w:val="center"/>
          </w:tcPr>
          <w:p w14:paraId="776C8D5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Ритмизация коротких фраз.</w:t>
            </w:r>
          </w:p>
        </w:tc>
        <w:tc>
          <w:tcPr>
            <w:tcW w:w="2476" w:type="dxa"/>
            <w:vAlign w:val="center"/>
          </w:tcPr>
          <w:p w14:paraId="1A76B62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6B306674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02FB2F5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45</w:t>
            </w:r>
          </w:p>
        </w:tc>
        <w:tc>
          <w:tcPr>
            <w:tcW w:w="2475" w:type="dxa"/>
            <w:vAlign w:val="center"/>
          </w:tcPr>
          <w:p w14:paraId="795508D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Февраль</w:t>
            </w:r>
          </w:p>
        </w:tc>
        <w:tc>
          <w:tcPr>
            <w:tcW w:w="2478" w:type="dxa"/>
            <w:vAlign w:val="center"/>
          </w:tcPr>
          <w:p w14:paraId="4E40AB7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1</w:t>
            </w:r>
          </w:p>
        </w:tc>
        <w:tc>
          <w:tcPr>
            <w:tcW w:w="2475" w:type="dxa"/>
            <w:vAlign w:val="center"/>
          </w:tcPr>
          <w:p w14:paraId="2200091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Буду как папа</w:t>
            </w:r>
          </w:p>
        </w:tc>
        <w:tc>
          <w:tcPr>
            <w:tcW w:w="2475" w:type="dxa"/>
            <w:vAlign w:val="center"/>
          </w:tcPr>
          <w:p w14:paraId="7668BA86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Маршевые ритмы и уверенная динамика.</w:t>
            </w:r>
          </w:p>
        </w:tc>
        <w:tc>
          <w:tcPr>
            <w:tcW w:w="2476" w:type="dxa"/>
            <w:vAlign w:val="center"/>
          </w:tcPr>
          <w:p w14:paraId="2AC88F5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7552D971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AD76C8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46</w:t>
            </w:r>
          </w:p>
        </w:tc>
        <w:tc>
          <w:tcPr>
            <w:tcW w:w="2475" w:type="dxa"/>
            <w:vAlign w:val="center"/>
          </w:tcPr>
          <w:p w14:paraId="756B183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Февраль</w:t>
            </w:r>
          </w:p>
        </w:tc>
        <w:tc>
          <w:tcPr>
            <w:tcW w:w="2478" w:type="dxa"/>
            <w:vAlign w:val="center"/>
          </w:tcPr>
          <w:p w14:paraId="288DA18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2</w:t>
            </w:r>
          </w:p>
        </w:tc>
        <w:tc>
          <w:tcPr>
            <w:tcW w:w="2475" w:type="dxa"/>
            <w:vAlign w:val="center"/>
          </w:tcPr>
          <w:p w14:paraId="5C7B332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Транспортный ритм</w:t>
            </w:r>
          </w:p>
        </w:tc>
        <w:tc>
          <w:tcPr>
            <w:tcW w:w="2475" w:type="dxa"/>
            <w:vAlign w:val="center"/>
          </w:tcPr>
          <w:p w14:paraId="7D654676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Повторяющиеся остинатные мотивы в игре.</w:t>
            </w:r>
          </w:p>
        </w:tc>
        <w:tc>
          <w:tcPr>
            <w:tcW w:w="2476" w:type="dxa"/>
            <w:vAlign w:val="center"/>
          </w:tcPr>
          <w:p w14:paraId="314D160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224688AD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066CA829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47</w:t>
            </w:r>
          </w:p>
        </w:tc>
        <w:tc>
          <w:tcPr>
            <w:tcW w:w="2475" w:type="dxa"/>
            <w:vAlign w:val="center"/>
          </w:tcPr>
          <w:p w14:paraId="117BD3C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Февраль</w:t>
            </w:r>
          </w:p>
        </w:tc>
        <w:tc>
          <w:tcPr>
            <w:tcW w:w="2478" w:type="dxa"/>
            <w:vAlign w:val="center"/>
          </w:tcPr>
          <w:p w14:paraId="567883E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1</w:t>
            </w:r>
          </w:p>
        </w:tc>
        <w:tc>
          <w:tcPr>
            <w:tcW w:w="2475" w:type="dxa"/>
            <w:vAlign w:val="center"/>
          </w:tcPr>
          <w:p w14:paraId="68695CD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Наш первый ансамбль</w:t>
            </w:r>
          </w:p>
        </w:tc>
        <w:tc>
          <w:tcPr>
            <w:tcW w:w="2475" w:type="dxa"/>
            <w:vAlign w:val="center"/>
          </w:tcPr>
          <w:p w14:paraId="2D1B3364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Две группы исполняют поочерёдные формулы.</w:t>
            </w:r>
          </w:p>
        </w:tc>
        <w:tc>
          <w:tcPr>
            <w:tcW w:w="2476" w:type="dxa"/>
            <w:vAlign w:val="center"/>
          </w:tcPr>
          <w:p w14:paraId="078F5F4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45799A96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06F60794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48</w:t>
            </w:r>
          </w:p>
        </w:tc>
        <w:tc>
          <w:tcPr>
            <w:tcW w:w="2475" w:type="dxa"/>
            <w:vAlign w:val="center"/>
          </w:tcPr>
          <w:p w14:paraId="278D6B1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Февраль</w:t>
            </w:r>
          </w:p>
        </w:tc>
        <w:tc>
          <w:tcPr>
            <w:tcW w:w="2478" w:type="dxa"/>
            <w:vAlign w:val="center"/>
          </w:tcPr>
          <w:p w14:paraId="77533A2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2</w:t>
            </w:r>
          </w:p>
        </w:tc>
        <w:tc>
          <w:tcPr>
            <w:tcW w:w="2475" w:type="dxa"/>
            <w:vAlign w:val="center"/>
          </w:tcPr>
          <w:p w14:paraId="4EEA1B3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Ритмический вызов</w:t>
            </w:r>
          </w:p>
        </w:tc>
        <w:tc>
          <w:tcPr>
            <w:tcW w:w="2475" w:type="dxa"/>
            <w:vAlign w:val="center"/>
          </w:tcPr>
          <w:p w14:paraId="062215EC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Игровое повторение формул повышенной сложности.</w:t>
            </w:r>
          </w:p>
        </w:tc>
        <w:tc>
          <w:tcPr>
            <w:tcW w:w="2476" w:type="dxa"/>
            <w:vAlign w:val="center"/>
          </w:tcPr>
          <w:p w14:paraId="64AFC08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Оценка творческого задания</w:t>
            </w:r>
          </w:p>
        </w:tc>
      </w:tr>
      <w:tr w:rsidR="00852DB5" w14:paraId="319B3BEB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652C5863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49</w:t>
            </w:r>
          </w:p>
        </w:tc>
        <w:tc>
          <w:tcPr>
            <w:tcW w:w="2475" w:type="dxa"/>
            <w:vAlign w:val="center"/>
          </w:tcPr>
          <w:p w14:paraId="7147BD6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Март</w:t>
            </w:r>
          </w:p>
        </w:tc>
        <w:tc>
          <w:tcPr>
            <w:tcW w:w="2478" w:type="dxa"/>
            <w:vAlign w:val="center"/>
          </w:tcPr>
          <w:p w14:paraId="6839364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1</w:t>
            </w:r>
          </w:p>
        </w:tc>
        <w:tc>
          <w:tcPr>
            <w:tcW w:w="2475" w:type="dxa"/>
            <w:vAlign w:val="center"/>
          </w:tcPr>
          <w:p w14:paraId="75E38446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Песенка для мамы – ритм сопровождения</w:t>
            </w:r>
          </w:p>
        </w:tc>
        <w:tc>
          <w:tcPr>
            <w:tcW w:w="2475" w:type="dxa"/>
            <w:vAlign w:val="center"/>
          </w:tcPr>
          <w:p w14:paraId="34566CC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Простой пульсирующий аккомпанемент хлопками.</w:t>
            </w:r>
          </w:p>
        </w:tc>
        <w:tc>
          <w:tcPr>
            <w:tcW w:w="2476" w:type="dxa"/>
            <w:vAlign w:val="center"/>
          </w:tcPr>
          <w:p w14:paraId="72974E1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495941A7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2B567A84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50</w:t>
            </w:r>
          </w:p>
        </w:tc>
        <w:tc>
          <w:tcPr>
            <w:tcW w:w="2475" w:type="dxa"/>
            <w:vAlign w:val="center"/>
          </w:tcPr>
          <w:p w14:paraId="2FA6F31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Март</w:t>
            </w:r>
          </w:p>
        </w:tc>
        <w:tc>
          <w:tcPr>
            <w:tcW w:w="2478" w:type="dxa"/>
            <w:vAlign w:val="center"/>
          </w:tcPr>
          <w:p w14:paraId="32C9A59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2</w:t>
            </w:r>
          </w:p>
        </w:tc>
        <w:tc>
          <w:tcPr>
            <w:tcW w:w="2475" w:type="dxa"/>
            <w:vAlign w:val="center"/>
          </w:tcPr>
          <w:p w14:paraId="7CE21D3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Весна идёт</w:t>
            </w:r>
          </w:p>
        </w:tc>
        <w:tc>
          <w:tcPr>
            <w:tcW w:w="2475" w:type="dxa"/>
            <w:vAlign w:val="center"/>
          </w:tcPr>
          <w:p w14:paraId="0988C4B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Ритмическое эхо из 4 элементов.</w:t>
            </w:r>
          </w:p>
        </w:tc>
        <w:tc>
          <w:tcPr>
            <w:tcW w:w="2476" w:type="dxa"/>
            <w:vAlign w:val="center"/>
          </w:tcPr>
          <w:p w14:paraId="5EF0722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6AC1FA90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00386F93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51</w:t>
            </w:r>
          </w:p>
        </w:tc>
        <w:tc>
          <w:tcPr>
            <w:tcW w:w="2475" w:type="dxa"/>
            <w:vAlign w:val="center"/>
          </w:tcPr>
          <w:p w14:paraId="101D0DF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Март</w:t>
            </w:r>
          </w:p>
        </w:tc>
        <w:tc>
          <w:tcPr>
            <w:tcW w:w="2478" w:type="dxa"/>
            <w:vAlign w:val="center"/>
          </w:tcPr>
          <w:p w14:paraId="45AD224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1</w:t>
            </w:r>
          </w:p>
        </w:tc>
        <w:tc>
          <w:tcPr>
            <w:tcW w:w="2475" w:type="dxa"/>
            <w:vAlign w:val="center"/>
          </w:tcPr>
          <w:p w14:paraId="1E0907C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Театральные шаги</w:t>
            </w:r>
          </w:p>
        </w:tc>
        <w:tc>
          <w:tcPr>
            <w:tcW w:w="2475" w:type="dxa"/>
            <w:vAlign w:val="center"/>
          </w:tcPr>
          <w:p w14:paraId="5B7CC86B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Передача характера персонажа темпом и динамикой.</w:t>
            </w:r>
          </w:p>
        </w:tc>
        <w:tc>
          <w:tcPr>
            <w:tcW w:w="2476" w:type="dxa"/>
            <w:vAlign w:val="center"/>
          </w:tcPr>
          <w:p w14:paraId="5D218A4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7E454519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2EB6586E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52</w:t>
            </w:r>
          </w:p>
        </w:tc>
        <w:tc>
          <w:tcPr>
            <w:tcW w:w="2475" w:type="dxa"/>
            <w:vAlign w:val="center"/>
          </w:tcPr>
          <w:p w14:paraId="246B3FF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Март</w:t>
            </w:r>
          </w:p>
        </w:tc>
        <w:tc>
          <w:tcPr>
            <w:tcW w:w="2478" w:type="dxa"/>
            <w:vAlign w:val="center"/>
          </w:tcPr>
          <w:p w14:paraId="4180BB1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2</w:t>
            </w:r>
          </w:p>
        </w:tc>
        <w:tc>
          <w:tcPr>
            <w:tcW w:w="2475" w:type="dxa"/>
            <w:vAlign w:val="center"/>
          </w:tcPr>
          <w:p w14:paraId="0295761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Куклы-неваляшки</w:t>
            </w:r>
          </w:p>
        </w:tc>
        <w:tc>
          <w:tcPr>
            <w:tcW w:w="2475" w:type="dxa"/>
            <w:vAlign w:val="center"/>
          </w:tcPr>
          <w:p w14:paraId="3ADEF31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Двухчастная двигательно-ритмическая форма.</w:t>
            </w:r>
          </w:p>
        </w:tc>
        <w:tc>
          <w:tcPr>
            <w:tcW w:w="2476" w:type="dxa"/>
            <w:vAlign w:val="center"/>
          </w:tcPr>
          <w:p w14:paraId="1620AAC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559CEB7C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4278CCFD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53</w:t>
            </w:r>
          </w:p>
        </w:tc>
        <w:tc>
          <w:tcPr>
            <w:tcW w:w="2475" w:type="dxa"/>
            <w:vAlign w:val="center"/>
          </w:tcPr>
          <w:p w14:paraId="2F5CD7F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Март</w:t>
            </w:r>
          </w:p>
        </w:tc>
        <w:tc>
          <w:tcPr>
            <w:tcW w:w="2478" w:type="dxa"/>
            <w:vAlign w:val="center"/>
          </w:tcPr>
          <w:p w14:paraId="17D5A7E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1</w:t>
            </w:r>
          </w:p>
        </w:tc>
        <w:tc>
          <w:tcPr>
            <w:tcW w:w="2475" w:type="dxa"/>
            <w:vAlign w:val="center"/>
          </w:tcPr>
          <w:p w14:paraId="7A95F5F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Птицы</w:t>
            </w:r>
          </w:p>
        </w:tc>
        <w:tc>
          <w:tcPr>
            <w:tcW w:w="2475" w:type="dxa"/>
            <w:vAlign w:val="center"/>
          </w:tcPr>
          <w:p w14:paraId="660B0543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Щелчки, хлопки и лёгкие притопы в образной игре.</w:t>
            </w:r>
          </w:p>
        </w:tc>
        <w:tc>
          <w:tcPr>
            <w:tcW w:w="2476" w:type="dxa"/>
            <w:vAlign w:val="center"/>
          </w:tcPr>
          <w:p w14:paraId="4FD5BC1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27D1A5F5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0002D1F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54</w:t>
            </w:r>
          </w:p>
        </w:tc>
        <w:tc>
          <w:tcPr>
            <w:tcW w:w="2475" w:type="dxa"/>
            <w:vAlign w:val="center"/>
          </w:tcPr>
          <w:p w14:paraId="073C882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Март</w:t>
            </w:r>
          </w:p>
        </w:tc>
        <w:tc>
          <w:tcPr>
            <w:tcW w:w="2478" w:type="dxa"/>
            <w:vAlign w:val="center"/>
          </w:tcPr>
          <w:p w14:paraId="3840213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2</w:t>
            </w:r>
          </w:p>
        </w:tc>
        <w:tc>
          <w:tcPr>
            <w:tcW w:w="2475" w:type="dxa"/>
            <w:vAlign w:val="center"/>
          </w:tcPr>
          <w:p w14:paraId="0F4691D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Угадай инструмент</w:t>
            </w:r>
          </w:p>
        </w:tc>
        <w:tc>
          <w:tcPr>
            <w:tcW w:w="2475" w:type="dxa"/>
            <w:vAlign w:val="center"/>
          </w:tcPr>
          <w:p w14:paraId="2154DC10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Распознавание тембра и перенос ритма с инструмента на тело.</w:t>
            </w:r>
          </w:p>
        </w:tc>
        <w:tc>
          <w:tcPr>
            <w:tcW w:w="2476" w:type="dxa"/>
            <w:vAlign w:val="center"/>
          </w:tcPr>
          <w:p w14:paraId="4F8B232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0D0C51C8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0D8605A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55</w:t>
            </w:r>
          </w:p>
        </w:tc>
        <w:tc>
          <w:tcPr>
            <w:tcW w:w="2475" w:type="dxa"/>
            <w:vAlign w:val="center"/>
          </w:tcPr>
          <w:p w14:paraId="77F526F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Март</w:t>
            </w:r>
          </w:p>
        </w:tc>
        <w:tc>
          <w:tcPr>
            <w:tcW w:w="2478" w:type="dxa"/>
            <w:vAlign w:val="center"/>
          </w:tcPr>
          <w:p w14:paraId="12E4125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1</w:t>
            </w:r>
          </w:p>
        </w:tc>
        <w:tc>
          <w:tcPr>
            <w:tcW w:w="2475" w:type="dxa"/>
            <w:vAlign w:val="center"/>
          </w:tcPr>
          <w:p w14:paraId="52A07A5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Ритмический диалог</w:t>
            </w:r>
          </w:p>
        </w:tc>
        <w:tc>
          <w:tcPr>
            <w:tcW w:w="2475" w:type="dxa"/>
            <w:vAlign w:val="center"/>
          </w:tcPr>
          <w:p w14:paraId="7181E9D7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Ответ ребёнка своей формулой на формулу педагога.</w:t>
            </w:r>
          </w:p>
        </w:tc>
        <w:tc>
          <w:tcPr>
            <w:tcW w:w="2476" w:type="dxa"/>
            <w:vAlign w:val="center"/>
          </w:tcPr>
          <w:p w14:paraId="1FF4CA9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11D94878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2CAA1A1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56</w:t>
            </w:r>
          </w:p>
        </w:tc>
        <w:tc>
          <w:tcPr>
            <w:tcW w:w="2475" w:type="dxa"/>
            <w:vAlign w:val="center"/>
          </w:tcPr>
          <w:p w14:paraId="14B85D5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Март</w:t>
            </w:r>
          </w:p>
        </w:tc>
        <w:tc>
          <w:tcPr>
            <w:tcW w:w="2478" w:type="dxa"/>
            <w:vAlign w:val="center"/>
          </w:tcPr>
          <w:p w14:paraId="7FE1C32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2</w:t>
            </w:r>
          </w:p>
        </w:tc>
        <w:tc>
          <w:tcPr>
            <w:tcW w:w="2475" w:type="dxa"/>
            <w:vAlign w:val="center"/>
          </w:tcPr>
          <w:p w14:paraId="13085BE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Весенняя импровизация</w:t>
            </w:r>
          </w:p>
        </w:tc>
        <w:tc>
          <w:tcPr>
            <w:tcW w:w="2475" w:type="dxa"/>
            <w:vAlign w:val="center"/>
          </w:tcPr>
          <w:p w14:paraId="42BA715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Самостоятельный выбор 2–3 звучащих жестов.</w:t>
            </w:r>
          </w:p>
        </w:tc>
        <w:tc>
          <w:tcPr>
            <w:tcW w:w="2476" w:type="dxa"/>
            <w:vAlign w:val="center"/>
          </w:tcPr>
          <w:p w14:paraId="059A772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Оценка творческого задания</w:t>
            </w:r>
          </w:p>
        </w:tc>
      </w:tr>
      <w:tr w:rsidR="00852DB5" w14:paraId="017CE184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57BDD36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57</w:t>
            </w:r>
          </w:p>
        </w:tc>
        <w:tc>
          <w:tcPr>
            <w:tcW w:w="2475" w:type="dxa"/>
            <w:vAlign w:val="center"/>
          </w:tcPr>
          <w:p w14:paraId="2863C58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Апрель</w:t>
            </w:r>
          </w:p>
        </w:tc>
        <w:tc>
          <w:tcPr>
            <w:tcW w:w="2478" w:type="dxa"/>
            <w:vAlign w:val="center"/>
          </w:tcPr>
          <w:p w14:paraId="169E6F5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1</w:t>
            </w:r>
          </w:p>
        </w:tc>
        <w:tc>
          <w:tcPr>
            <w:tcW w:w="2475" w:type="dxa"/>
            <w:vAlign w:val="center"/>
          </w:tcPr>
          <w:p w14:paraId="5723250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Пауза в середине</w:t>
            </w:r>
          </w:p>
        </w:tc>
        <w:tc>
          <w:tcPr>
            <w:tcW w:w="2475" w:type="dxa"/>
            <w:vAlign w:val="center"/>
          </w:tcPr>
          <w:p w14:paraId="7A4FE94F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Формулы с одной паузой между звучащими жестами.</w:t>
            </w:r>
          </w:p>
        </w:tc>
        <w:tc>
          <w:tcPr>
            <w:tcW w:w="2476" w:type="dxa"/>
            <w:vAlign w:val="center"/>
          </w:tcPr>
          <w:p w14:paraId="66B67A4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5766276E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2EE4268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58</w:t>
            </w:r>
          </w:p>
        </w:tc>
        <w:tc>
          <w:tcPr>
            <w:tcW w:w="2475" w:type="dxa"/>
            <w:vAlign w:val="center"/>
          </w:tcPr>
          <w:p w14:paraId="01A6A48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Апрель</w:t>
            </w:r>
          </w:p>
        </w:tc>
        <w:tc>
          <w:tcPr>
            <w:tcW w:w="2478" w:type="dxa"/>
            <w:vAlign w:val="center"/>
          </w:tcPr>
          <w:p w14:paraId="710340D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2</w:t>
            </w:r>
          </w:p>
        </w:tc>
        <w:tc>
          <w:tcPr>
            <w:tcW w:w="2475" w:type="dxa"/>
            <w:vAlign w:val="center"/>
          </w:tcPr>
          <w:p w14:paraId="24DCA17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Акцент</w:t>
            </w:r>
          </w:p>
        </w:tc>
        <w:tc>
          <w:tcPr>
            <w:tcW w:w="2475" w:type="dxa"/>
            <w:vAlign w:val="center"/>
          </w:tcPr>
          <w:p w14:paraId="3F2A1B08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Выделение одного элемента более сильным хлопком.</w:t>
            </w:r>
          </w:p>
        </w:tc>
        <w:tc>
          <w:tcPr>
            <w:tcW w:w="2476" w:type="dxa"/>
            <w:vAlign w:val="center"/>
          </w:tcPr>
          <w:p w14:paraId="4D5BD77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39FC0DC6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05038513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59</w:t>
            </w:r>
          </w:p>
        </w:tc>
        <w:tc>
          <w:tcPr>
            <w:tcW w:w="2475" w:type="dxa"/>
            <w:vAlign w:val="center"/>
          </w:tcPr>
          <w:p w14:paraId="7314E2C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Апрель</w:t>
            </w:r>
          </w:p>
        </w:tc>
        <w:tc>
          <w:tcPr>
            <w:tcW w:w="2478" w:type="dxa"/>
            <w:vAlign w:val="center"/>
          </w:tcPr>
          <w:p w14:paraId="034C9A9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1</w:t>
            </w:r>
          </w:p>
        </w:tc>
        <w:tc>
          <w:tcPr>
            <w:tcW w:w="2475" w:type="dxa"/>
            <w:vAlign w:val="center"/>
          </w:tcPr>
          <w:p w14:paraId="2CD3C35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Тихо – громко</w:t>
            </w:r>
          </w:p>
        </w:tc>
        <w:tc>
          <w:tcPr>
            <w:tcW w:w="2475" w:type="dxa"/>
            <w:vAlign w:val="center"/>
          </w:tcPr>
          <w:p w14:paraId="52F8A4D6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Динамические контрасты без увеличения ударной силы до дискомфорта.</w:t>
            </w:r>
          </w:p>
        </w:tc>
        <w:tc>
          <w:tcPr>
            <w:tcW w:w="2476" w:type="dxa"/>
            <w:vAlign w:val="center"/>
          </w:tcPr>
          <w:p w14:paraId="27D88F3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727D54F3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15A92D03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60</w:t>
            </w:r>
          </w:p>
        </w:tc>
        <w:tc>
          <w:tcPr>
            <w:tcW w:w="2475" w:type="dxa"/>
            <w:vAlign w:val="center"/>
          </w:tcPr>
          <w:p w14:paraId="16309BE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Апрель</w:t>
            </w:r>
          </w:p>
        </w:tc>
        <w:tc>
          <w:tcPr>
            <w:tcW w:w="2478" w:type="dxa"/>
            <w:vAlign w:val="center"/>
          </w:tcPr>
          <w:p w14:paraId="61D93E7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2</w:t>
            </w:r>
          </w:p>
        </w:tc>
        <w:tc>
          <w:tcPr>
            <w:tcW w:w="2475" w:type="dxa"/>
            <w:vAlign w:val="center"/>
          </w:tcPr>
          <w:p w14:paraId="663E1D6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Космический ритм</w:t>
            </w:r>
          </w:p>
        </w:tc>
        <w:tc>
          <w:tcPr>
            <w:tcW w:w="2475" w:type="dxa"/>
            <w:vAlign w:val="center"/>
          </w:tcPr>
          <w:p w14:paraId="77FA6E13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Пульс, пауза и медленные координационные движения.</w:t>
            </w:r>
          </w:p>
        </w:tc>
        <w:tc>
          <w:tcPr>
            <w:tcW w:w="2476" w:type="dxa"/>
            <w:vAlign w:val="center"/>
          </w:tcPr>
          <w:p w14:paraId="5D5DCC8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20E4F434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4D30E7A9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61</w:t>
            </w:r>
          </w:p>
        </w:tc>
        <w:tc>
          <w:tcPr>
            <w:tcW w:w="2475" w:type="dxa"/>
            <w:vAlign w:val="center"/>
          </w:tcPr>
          <w:p w14:paraId="6834221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Апрель</w:t>
            </w:r>
          </w:p>
        </w:tc>
        <w:tc>
          <w:tcPr>
            <w:tcW w:w="2478" w:type="dxa"/>
            <w:vAlign w:val="center"/>
          </w:tcPr>
          <w:p w14:paraId="330DF66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1</w:t>
            </w:r>
          </w:p>
        </w:tc>
        <w:tc>
          <w:tcPr>
            <w:tcW w:w="2475" w:type="dxa"/>
            <w:vAlign w:val="center"/>
          </w:tcPr>
          <w:p w14:paraId="39B2798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Цирк</w:t>
            </w:r>
          </w:p>
        </w:tc>
        <w:tc>
          <w:tcPr>
            <w:tcW w:w="2475" w:type="dxa"/>
            <w:vAlign w:val="center"/>
          </w:tcPr>
          <w:p w14:paraId="0EEDEF8A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Контрастные темпы и ритмические персонажи.</w:t>
            </w:r>
          </w:p>
        </w:tc>
        <w:tc>
          <w:tcPr>
            <w:tcW w:w="2476" w:type="dxa"/>
            <w:vAlign w:val="center"/>
          </w:tcPr>
          <w:p w14:paraId="590B486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30837529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0A793A7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62</w:t>
            </w:r>
          </w:p>
        </w:tc>
        <w:tc>
          <w:tcPr>
            <w:tcW w:w="2475" w:type="dxa"/>
            <w:vAlign w:val="center"/>
          </w:tcPr>
          <w:p w14:paraId="67C5D82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Апрель</w:t>
            </w:r>
          </w:p>
        </w:tc>
        <w:tc>
          <w:tcPr>
            <w:tcW w:w="2478" w:type="dxa"/>
            <w:vAlign w:val="center"/>
          </w:tcPr>
          <w:p w14:paraId="2C031F7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2</w:t>
            </w:r>
          </w:p>
        </w:tc>
        <w:tc>
          <w:tcPr>
            <w:tcW w:w="2475" w:type="dxa"/>
            <w:vAlign w:val="center"/>
          </w:tcPr>
          <w:p w14:paraId="0EDB38B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Природа вокруг нас</w:t>
            </w:r>
          </w:p>
        </w:tc>
        <w:tc>
          <w:tcPr>
            <w:tcW w:w="2475" w:type="dxa"/>
            <w:vAlign w:val="center"/>
          </w:tcPr>
          <w:p w14:paraId="0B1C1443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Создание «звуковой картины» средствами тела.</w:t>
            </w:r>
          </w:p>
        </w:tc>
        <w:tc>
          <w:tcPr>
            <w:tcW w:w="2476" w:type="dxa"/>
            <w:vAlign w:val="center"/>
          </w:tcPr>
          <w:p w14:paraId="4F41F5E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48C5C329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E32825B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63</w:t>
            </w:r>
          </w:p>
        </w:tc>
        <w:tc>
          <w:tcPr>
            <w:tcW w:w="2475" w:type="dxa"/>
            <w:vAlign w:val="center"/>
          </w:tcPr>
          <w:p w14:paraId="32BFBC7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Апрель</w:t>
            </w:r>
          </w:p>
        </w:tc>
        <w:tc>
          <w:tcPr>
            <w:tcW w:w="2478" w:type="dxa"/>
            <w:vAlign w:val="center"/>
          </w:tcPr>
          <w:p w14:paraId="00AD1DA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1</w:t>
            </w:r>
          </w:p>
        </w:tc>
        <w:tc>
          <w:tcPr>
            <w:tcW w:w="2475" w:type="dxa"/>
            <w:vAlign w:val="center"/>
          </w:tcPr>
          <w:p w14:paraId="0C57915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Народная игра</w:t>
            </w:r>
          </w:p>
        </w:tc>
        <w:tc>
          <w:tcPr>
            <w:tcW w:w="2475" w:type="dxa"/>
            <w:vAlign w:val="center"/>
          </w:tcPr>
          <w:p w14:paraId="1670AD1A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Ритмическая передача жеста по кругу.</w:t>
            </w:r>
          </w:p>
        </w:tc>
        <w:tc>
          <w:tcPr>
            <w:tcW w:w="2476" w:type="dxa"/>
            <w:vAlign w:val="center"/>
          </w:tcPr>
          <w:p w14:paraId="7BAD774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48C71878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65DCCE63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64</w:t>
            </w:r>
          </w:p>
        </w:tc>
        <w:tc>
          <w:tcPr>
            <w:tcW w:w="2475" w:type="dxa"/>
            <w:vAlign w:val="center"/>
          </w:tcPr>
          <w:p w14:paraId="62E6ABA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Апрель</w:t>
            </w:r>
          </w:p>
        </w:tc>
        <w:tc>
          <w:tcPr>
            <w:tcW w:w="2478" w:type="dxa"/>
            <w:vAlign w:val="center"/>
          </w:tcPr>
          <w:p w14:paraId="4653A03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2</w:t>
            </w:r>
          </w:p>
        </w:tc>
        <w:tc>
          <w:tcPr>
            <w:tcW w:w="2475" w:type="dxa"/>
            <w:vAlign w:val="center"/>
          </w:tcPr>
          <w:p w14:paraId="1135946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 вдвоём</w:t>
            </w:r>
          </w:p>
        </w:tc>
        <w:tc>
          <w:tcPr>
            <w:tcW w:w="2475" w:type="dxa"/>
            <w:vAlign w:val="center"/>
          </w:tcPr>
          <w:p w14:paraId="4F8AFF0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Согласование формулы с партнёром.</w:t>
            </w:r>
          </w:p>
        </w:tc>
        <w:tc>
          <w:tcPr>
            <w:tcW w:w="2476" w:type="dxa"/>
            <w:vAlign w:val="center"/>
          </w:tcPr>
          <w:p w14:paraId="2266473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Оценка творческого задания</w:t>
            </w:r>
          </w:p>
        </w:tc>
      </w:tr>
      <w:tr w:rsidR="00852DB5" w14:paraId="2D173B93" w14:textId="77777777">
        <w:trPr>
          <w:jc w:val="center"/>
        </w:trPr>
        <w:tc>
          <w:tcPr>
            <w:tcW w:w="2476" w:type="dxa"/>
            <w:vAlign w:val="center"/>
          </w:tcPr>
          <w:p w14:paraId="1902875E" w14:textId="77777777" w:rsidR="00852DB5" w:rsidRDefault="009F7AD2">
            <w:pPr>
              <w:ind w:firstLine="0"/>
              <w:jc w:val="center"/>
            </w:pPr>
            <w:r>
              <w:rPr>
                <w:sz w:val="24"/>
              </w:rPr>
              <w:t>65</w:t>
            </w:r>
          </w:p>
        </w:tc>
        <w:tc>
          <w:tcPr>
            <w:tcW w:w="2475" w:type="dxa"/>
            <w:vAlign w:val="center"/>
          </w:tcPr>
          <w:p w14:paraId="110FD77A" w14:textId="77777777" w:rsidR="00852DB5" w:rsidRDefault="009F7AD2">
            <w:pPr>
              <w:ind w:firstLine="0"/>
            </w:pPr>
            <w:r>
              <w:rPr>
                <w:sz w:val="24"/>
              </w:rPr>
              <w:t>Май</w:t>
            </w:r>
          </w:p>
        </w:tc>
        <w:tc>
          <w:tcPr>
            <w:tcW w:w="2478" w:type="dxa"/>
            <w:vAlign w:val="center"/>
          </w:tcPr>
          <w:p w14:paraId="27CA0AE2" w14:textId="77777777" w:rsidR="00852DB5" w:rsidRDefault="009F7AD2">
            <w:pPr>
              <w:ind w:firstLine="0"/>
            </w:pPr>
            <w:r>
              <w:rPr>
                <w:sz w:val="24"/>
              </w:rPr>
              <w:t>1-я нед., занятие 1</w:t>
            </w:r>
          </w:p>
        </w:tc>
        <w:tc>
          <w:tcPr>
            <w:tcW w:w="2475" w:type="dxa"/>
            <w:vAlign w:val="center"/>
          </w:tcPr>
          <w:p w14:paraId="0D105659" w14:textId="77777777" w:rsidR="00852DB5" w:rsidRDefault="009F7AD2">
            <w:pPr>
              <w:ind w:firstLine="0"/>
            </w:pPr>
            <w:r>
              <w:rPr>
                <w:sz w:val="24"/>
              </w:rPr>
              <w:t>Ритм Победы</w:t>
            </w:r>
          </w:p>
        </w:tc>
        <w:tc>
          <w:tcPr>
            <w:tcW w:w="2475" w:type="dxa"/>
            <w:vAlign w:val="center"/>
          </w:tcPr>
          <w:p w14:paraId="46CD4A6E" w14:textId="77777777" w:rsidR="00852DB5" w:rsidRPr="00E2733B" w:rsidRDefault="009F7AD2">
            <w:pPr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Маршевый пульс, уважительное тематическое музыкальное сопровождение.</w:t>
            </w:r>
          </w:p>
        </w:tc>
        <w:tc>
          <w:tcPr>
            <w:tcW w:w="2476" w:type="dxa"/>
            <w:vAlign w:val="center"/>
          </w:tcPr>
          <w:p w14:paraId="4CAD3D58" w14:textId="77777777" w:rsidR="00852DB5" w:rsidRDefault="009F7AD2">
            <w:pPr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7C00A3C7" w14:textId="77777777">
        <w:trPr>
          <w:jc w:val="center"/>
        </w:trPr>
        <w:tc>
          <w:tcPr>
            <w:tcW w:w="2476" w:type="dxa"/>
            <w:vAlign w:val="center"/>
          </w:tcPr>
          <w:p w14:paraId="6F5551BD" w14:textId="77777777" w:rsidR="00852DB5" w:rsidRDefault="009F7AD2">
            <w:pPr>
              <w:ind w:firstLine="0"/>
              <w:jc w:val="center"/>
            </w:pPr>
            <w:r>
              <w:rPr>
                <w:sz w:val="24"/>
              </w:rPr>
              <w:t>66</w:t>
            </w:r>
          </w:p>
        </w:tc>
        <w:tc>
          <w:tcPr>
            <w:tcW w:w="2475" w:type="dxa"/>
            <w:vAlign w:val="center"/>
          </w:tcPr>
          <w:p w14:paraId="372DA99C" w14:textId="77777777" w:rsidR="00852DB5" w:rsidRDefault="009F7AD2">
            <w:pPr>
              <w:ind w:firstLine="0"/>
            </w:pPr>
            <w:r>
              <w:rPr>
                <w:sz w:val="24"/>
              </w:rPr>
              <w:t>Май</w:t>
            </w:r>
          </w:p>
        </w:tc>
        <w:tc>
          <w:tcPr>
            <w:tcW w:w="2478" w:type="dxa"/>
            <w:vAlign w:val="center"/>
          </w:tcPr>
          <w:p w14:paraId="6DD09984" w14:textId="77777777" w:rsidR="00852DB5" w:rsidRDefault="009F7AD2">
            <w:pPr>
              <w:ind w:firstLine="0"/>
            </w:pPr>
            <w:r>
              <w:rPr>
                <w:sz w:val="24"/>
              </w:rPr>
              <w:t>1-я нед., занятие 2</w:t>
            </w:r>
          </w:p>
        </w:tc>
        <w:tc>
          <w:tcPr>
            <w:tcW w:w="2475" w:type="dxa"/>
            <w:vAlign w:val="center"/>
          </w:tcPr>
          <w:p w14:paraId="769E409B" w14:textId="77777777" w:rsidR="00852DB5" w:rsidRDefault="009F7AD2">
            <w:pPr>
              <w:ind w:firstLine="0"/>
            </w:pPr>
            <w:r>
              <w:rPr>
                <w:sz w:val="24"/>
              </w:rPr>
              <w:t>Музей музыки</w:t>
            </w:r>
          </w:p>
        </w:tc>
        <w:tc>
          <w:tcPr>
            <w:tcW w:w="2475" w:type="dxa"/>
            <w:vAlign w:val="center"/>
          </w:tcPr>
          <w:p w14:paraId="30216AA1" w14:textId="77777777" w:rsidR="00852DB5" w:rsidRPr="00E2733B" w:rsidRDefault="009F7AD2">
            <w:pPr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Повторение понятий темп, пульс, ритм, пауза, акцент.</w:t>
            </w:r>
          </w:p>
        </w:tc>
        <w:tc>
          <w:tcPr>
            <w:tcW w:w="2476" w:type="dxa"/>
            <w:vAlign w:val="center"/>
          </w:tcPr>
          <w:p w14:paraId="0D0460C2" w14:textId="77777777" w:rsidR="00852DB5" w:rsidRDefault="009F7AD2">
            <w:pPr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0ED3C290" w14:textId="77777777">
        <w:trPr>
          <w:jc w:val="center"/>
        </w:trPr>
        <w:tc>
          <w:tcPr>
            <w:tcW w:w="2476" w:type="dxa"/>
            <w:vAlign w:val="center"/>
          </w:tcPr>
          <w:p w14:paraId="3F97F710" w14:textId="77777777" w:rsidR="00852DB5" w:rsidRDefault="009F7AD2">
            <w:pPr>
              <w:ind w:firstLine="0"/>
              <w:jc w:val="center"/>
            </w:pPr>
            <w:r>
              <w:rPr>
                <w:sz w:val="24"/>
              </w:rPr>
              <w:lastRenderedPageBreak/>
              <w:t>67</w:t>
            </w:r>
          </w:p>
        </w:tc>
        <w:tc>
          <w:tcPr>
            <w:tcW w:w="2475" w:type="dxa"/>
            <w:vAlign w:val="center"/>
          </w:tcPr>
          <w:p w14:paraId="43EDFEB3" w14:textId="77777777" w:rsidR="00852DB5" w:rsidRDefault="009F7AD2">
            <w:pPr>
              <w:ind w:firstLine="0"/>
            </w:pPr>
            <w:r>
              <w:rPr>
                <w:sz w:val="24"/>
              </w:rPr>
              <w:t>Май</w:t>
            </w:r>
          </w:p>
        </w:tc>
        <w:tc>
          <w:tcPr>
            <w:tcW w:w="2478" w:type="dxa"/>
            <w:vAlign w:val="center"/>
          </w:tcPr>
          <w:p w14:paraId="1C50E35C" w14:textId="77777777" w:rsidR="00852DB5" w:rsidRDefault="009F7AD2">
            <w:pPr>
              <w:ind w:firstLine="0"/>
            </w:pPr>
            <w:r>
              <w:rPr>
                <w:sz w:val="24"/>
              </w:rPr>
              <w:t>2-я нед., занятие 1</w:t>
            </w:r>
          </w:p>
        </w:tc>
        <w:tc>
          <w:tcPr>
            <w:tcW w:w="2475" w:type="dxa"/>
            <w:vAlign w:val="center"/>
          </w:tcPr>
          <w:p w14:paraId="662EFB17" w14:textId="77777777" w:rsidR="00852DB5" w:rsidRDefault="009F7AD2">
            <w:pPr>
              <w:ind w:firstLine="0"/>
            </w:pPr>
            <w:r>
              <w:rPr>
                <w:sz w:val="24"/>
              </w:rPr>
              <w:t>Цветочный ритм</w:t>
            </w:r>
          </w:p>
        </w:tc>
        <w:tc>
          <w:tcPr>
            <w:tcW w:w="2475" w:type="dxa"/>
            <w:vAlign w:val="center"/>
          </w:tcPr>
          <w:p w14:paraId="336383D0" w14:textId="77777777" w:rsidR="00852DB5" w:rsidRPr="00E2733B" w:rsidRDefault="009F7AD2">
            <w:pPr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Сочетание движения и короткой ритмической речи.</w:t>
            </w:r>
          </w:p>
        </w:tc>
        <w:tc>
          <w:tcPr>
            <w:tcW w:w="2476" w:type="dxa"/>
            <w:vAlign w:val="center"/>
          </w:tcPr>
          <w:p w14:paraId="0BC48FF8" w14:textId="77777777" w:rsidR="00852DB5" w:rsidRDefault="009F7AD2">
            <w:pPr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2F08896F" w14:textId="77777777">
        <w:trPr>
          <w:jc w:val="center"/>
        </w:trPr>
        <w:tc>
          <w:tcPr>
            <w:tcW w:w="2476" w:type="dxa"/>
            <w:vAlign w:val="center"/>
          </w:tcPr>
          <w:p w14:paraId="6CDBBAE4" w14:textId="77777777" w:rsidR="00852DB5" w:rsidRDefault="009F7AD2">
            <w:pPr>
              <w:ind w:firstLine="0"/>
              <w:jc w:val="center"/>
            </w:pPr>
            <w:r>
              <w:rPr>
                <w:sz w:val="24"/>
              </w:rPr>
              <w:t>68</w:t>
            </w:r>
          </w:p>
        </w:tc>
        <w:tc>
          <w:tcPr>
            <w:tcW w:w="2475" w:type="dxa"/>
            <w:vAlign w:val="center"/>
          </w:tcPr>
          <w:p w14:paraId="449DBFF4" w14:textId="77777777" w:rsidR="00852DB5" w:rsidRDefault="009F7AD2">
            <w:pPr>
              <w:ind w:firstLine="0"/>
            </w:pPr>
            <w:r>
              <w:rPr>
                <w:sz w:val="24"/>
              </w:rPr>
              <w:t>Май</w:t>
            </w:r>
          </w:p>
        </w:tc>
        <w:tc>
          <w:tcPr>
            <w:tcW w:w="2478" w:type="dxa"/>
            <w:vAlign w:val="center"/>
          </w:tcPr>
          <w:p w14:paraId="72D9C8AE" w14:textId="77777777" w:rsidR="00852DB5" w:rsidRDefault="009F7AD2">
            <w:pPr>
              <w:ind w:firstLine="0"/>
            </w:pPr>
            <w:r>
              <w:rPr>
                <w:sz w:val="24"/>
              </w:rPr>
              <w:t>2-я нед., занятие 2</w:t>
            </w:r>
          </w:p>
        </w:tc>
        <w:tc>
          <w:tcPr>
            <w:tcW w:w="2475" w:type="dxa"/>
            <w:vAlign w:val="center"/>
          </w:tcPr>
          <w:p w14:paraId="27F4C1A2" w14:textId="77777777" w:rsidR="00852DB5" w:rsidRDefault="009F7AD2">
            <w:pPr>
              <w:ind w:firstLine="0"/>
            </w:pPr>
            <w:r>
              <w:rPr>
                <w:sz w:val="24"/>
              </w:rPr>
              <w:t>Ритмический квест</w:t>
            </w:r>
          </w:p>
        </w:tc>
        <w:tc>
          <w:tcPr>
            <w:tcW w:w="2475" w:type="dxa"/>
            <w:vAlign w:val="center"/>
          </w:tcPr>
          <w:p w14:paraId="73B53898" w14:textId="77777777" w:rsidR="00852DB5" w:rsidRPr="00E2733B" w:rsidRDefault="009F7AD2">
            <w:pPr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Выполнение знакомых заданий по станциям.</w:t>
            </w:r>
          </w:p>
        </w:tc>
        <w:tc>
          <w:tcPr>
            <w:tcW w:w="2476" w:type="dxa"/>
            <w:vAlign w:val="center"/>
          </w:tcPr>
          <w:p w14:paraId="0A4909C5" w14:textId="77777777" w:rsidR="00852DB5" w:rsidRDefault="009F7AD2">
            <w:pPr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34F76CFD" w14:textId="77777777">
        <w:trPr>
          <w:jc w:val="center"/>
        </w:trPr>
        <w:tc>
          <w:tcPr>
            <w:tcW w:w="2476" w:type="dxa"/>
            <w:vAlign w:val="center"/>
          </w:tcPr>
          <w:p w14:paraId="758D2A02" w14:textId="77777777" w:rsidR="00852DB5" w:rsidRDefault="009F7AD2">
            <w:pPr>
              <w:ind w:firstLine="0"/>
              <w:jc w:val="center"/>
            </w:pPr>
            <w:r>
              <w:rPr>
                <w:sz w:val="24"/>
              </w:rPr>
              <w:t>69</w:t>
            </w:r>
          </w:p>
        </w:tc>
        <w:tc>
          <w:tcPr>
            <w:tcW w:w="2475" w:type="dxa"/>
            <w:vAlign w:val="center"/>
          </w:tcPr>
          <w:p w14:paraId="439181E4" w14:textId="77777777" w:rsidR="00852DB5" w:rsidRDefault="009F7AD2">
            <w:pPr>
              <w:ind w:firstLine="0"/>
            </w:pPr>
            <w:r>
              <w:rPr>
                <w:sz w:val="24"/>
              </w:rPr>
              <w:t>Май</w:t>
            </w:r>
          </w:p>
        </w:tc>
        <w:tc>
          <w:tcPr>
            <w:tcW w:w="2478" w:type="dxa"/>
            <w:vAlign w:val="center"/>
          </w:tcPr>
          <w:p w14:paraId="4030E8B6" w14:textId="77777777" w:rsidR="00852DB5" w:rsidRDefault="009F7AD2">
            <w:pPr>
              <w:ind w:firstLine="0"/>
            </w:pPr>
            <w:r>
              <w:rPr>
                <w:sz w:val="24"/>
              </w:rPr>
              <w:t>3-я нед., занятие 1</w:t>
            </w:r>
          </w:p>
        </w:tc>
        <w:tc>
          <w:tcPr>
            <w:tcW w:w="2475" w:type="dxa"/>
            <w:vAlign w:val="center"/>
          </w:tcPr>
          <w:p w14:paraId="2F5C62A3" w14:textId="77777777" w:rsidR="00852DB5" w:rsidRDefault="009F7AD2">
            <w:pPr>
              <w:ind w:firstLine="0"/>
            </w:pPr>
            <w:r>
              <w:rPr>
                <w:sz w:val="24"/>
              </w:rPr>
              <w:t>Малые группы</w:t>
            </w:r>
          </w:p>
        </w:tc>
        <w:tc>
          <w:tcPr>
            <w:tcW w:w="2475" w:type="dxa"/>
            <w:vAlign w:val="center"/>
          </w:tcPr>
          <w:p w14:paraId="0640DCDD" w14:textId="77777777" w:rsidR="00852DB5" w:rsidRPr="00E2733B" w:rsidRDefault="009F7AD2">
            <w:pPr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Сборка формулы из 4 карточек и групповое исполнение.</w:t>
            </w:r>
          </w:p>
        </w:tc>
        <w:tc>
          <w:tcPr>
            <w:tcW w:w="2476" w:type="dxa"/>
            <w:vAlign w:val="center"/>
          </w:tcPr>
          <w:p w14:paraId="0165AF01" w14:textId="77777777" w:rsidR="00852DB5" w:rsidRDefault="009F7AD2">
            <w:pPr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01A997DD" w14:textId="77777777">
        <w:trPr>
          <w:jc w:val="center"/>
        </w:trPr>
        <w:tc>
          <w:tcPr>
            <w:tcW w:w="2476" w:type="dxa"/>
            <w:vAlign w:val="center"/>
          </w:tcPr>
          <w:p w14:paraId="131D0586" w14:textId="77777777" w:rsidR="00852DB5" w:rsidRDefault="009F7AD2">
            <w:pPr>
              <w:ind w:firstLine="0"/>
              <w:jc w:val="center"/>
            </w:pPr>
            <w:r>
              <w:rPr>
                <w:sz w:val="24"/>
              </w:rPr>
              <w:t>70</w:t>
            </w:r>
          </w:p>
        </w:tc>
        <w:tc>
          <w:tcPr>
            <w:tcW w:w="2475" w:type="dxa"/>
            <w:vAlign w:val="center"/>
          </w:tcPr>
          <w:p w14:paraId="5B699BF7" w14:textId="77777777" w:rsidR="00852DB5" w:rsidRDefault="009F7AD2">
            <w:pPr>
              <w:ind w:firstLine="0"/>
            </w:pPr>
            <w:r>
              <w:rPr>
                <w:sz w:val="24"/>
              </w:rPr>
              <w:t>Май</w:t>
            </w:r>
          </w:p>
        </w:tc>
        <w:tc>
          <w:tcPr>
            <w:tcW w:w="2478" w:type="dxa"/>
            <w:vAlign w:val="center"/>
          </w:tcPr>
          <w:p w14:paraId="7D91305A" w14:textId="77777777" w:rsidR="00852DB5" w:rsidRDefault="009F7AD2">
            <w:pPr>
              <w:ind w:firstLine="0"/>
            </w:pPr>
            <w:r>
              <w:rPr>
                <w:sz w:val="24"/>
              </w:rPr>
              <w:t>3-я нед., занятие 2</w:t>
            </w:r>
          </w:p>
        </w:tc>
        <w:tc>
          <w:tcPr>
            <w:tcW w:w="2475" w:type="dxa"/>
            <w:vAlign w:val="center"/>
          </w:tcPr>
          <w:p w14:paraId="45F8D824" w14:textId="77777777" w:rsidR="00852DB5" w:rsidRDefault="009F7AD2">
            <w:pPr>
              <w:ind w:firstLine="0"/>
            </w:pPr>
            <w:r>
              <w:rPr>
                <w:sz w:val="24"/>
              </w:rPr>
              <w:t>Моя мини-композиция</w:t>
            </w:r>
          </w:p>
        </w:tc>
        <w:tc>
          <w:tcPr>
            <w:tcW w:w="2475" w:type="dxa"/>
            <w:vAlign w:val="center"/>
          </w:tcPr>
          <w:p w14:paraId="7688C932" w14:textId="77777777" w:rsidR="00852DB5" w:rsidRPr="00E2733B" w:rsidRDefault="009F7AD2">
            <w:pPr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Создание индивидуальной формулы из 3–4 элементов.</w:t>
            </w:r>
          </w:p>
        </w:tc>
        <w:tc>
          <w:tcPr>
            <w:tcW w:w="2476" w:type="dxa"/>
            <w:vAlign w:val="center"/>
          </w:tcPr>
          <w:p w14:paraId="789B877C" w14:textId="77777777" w:rsidR="00852DB5" w:rsidRDefault="009F7AD2">
            <w:pPr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4487042E" w14:textId="77777777">
        <w:trPr>
          <w:jc w:val="center"/>
        </w:trPr>
        <w:tc>
          <w:tcPr>
            <w:tcW w:w="2476" w:type="dxa"/>
            <w:vAlign w:val="center"/>
          </w:tcPr>
          <w:p w14:paraId="6233977B" w14:textId="77777777" w:rsidR="00852DB5" w:rsidRDefault="009F7AD2">
            <w:pPr>
              <w:ind w:firstLine="0"/>
              <w:jc w:val="center"/>
            </w:pPr>
            <w:r>
              <w:rPr>
                <w:sz w:val="24"/>
              </w:rPr>
              <w:t>71</w:t>
            </w:r>
          </w:p>
        </w:tc>
        <w:tc>
          <w:tcPr>
            <w:tcW w:w="2475" w:type="dxa"/>
            <w:vAlign w:val="center"/>
          </w:tcPr>
          <w:p w14:paraId="70472B3D" w14:textId="77777777" w:rsidR="00852DB5" w:rsidRDefault="009F7AD2">
            <w:pPr>
              <w:ind w:firstLine="0"/>
            </w:pPr>
            <w:r>
              <w:rPr>
                <w:sz w:val="24"/>
              </w:rPr>
              <w:t>Май</w:t>
            </w:r>
          </w:p>
        </w:tc>
        <w:tc>
          <w:tcPr>
            <w:tcW w:w="2478" w:type="dxa"/>
            <w:vAlign w:val="center"/>
          </w:tcPr>
          <w:p w14:paraId="7552BB7E" w14:textId="77777777" w:rsidR="00852DB5" w:rsidRDefault="009F7AD2">
            <w:pPr>
              <w:ind w:firstLine="0"/>
            </w:pPr>
            <w:r>
              <w:rPr>
                <w:sz w:val="24"/>
              </w:rPr>
              <w:t>4-я нед., занятие 1</w:t>
            </w:r>
          </w:p>
        </w:tc>
        <w:tc>
          <w:tcPr>
            <w:tcW w:w="2475" w:type="dxa"/>
            <w:vAlign w:val="center"/>
          </w:tcPr>
          <w:p w14:paraId="01EFC631" w14:textId="77777777" w:rsidR="00852DB5" w:rsidRDefault="009F7AD2">
            <w:pPr>
              <w:ind w:firstLine="0"/>
            </w:pPr>
            <w:r>
              <w:rPr>
                <w:sz w:val="24"/>
              </w:rPr>
              <w:t>Репетиция итоговой композиции</w:t>
            </w:r>
          </w:p>
        </w:tc>
        <w:tc>
          <w:tcPr>
            <w:tcW w:w="2475" w:type="dxa"/>
            <w:vAlign w:val="center"/>
          </w:tcPr>
          <w:p w14:paraId="6692EB30" w14:textId="77777777" w:rsidR="00852DB5" w:rsidRDefault="009F7AD2">
            <w:pPr>
              <w:ind w:firstLine="0"/>
            </w:pPr>
            <w:r>
              <w:rPr>
                <w:sz w:val="24"/>
              </w:rPr>
              <w:t>Соединение нескольких групповых эпизодов.</w:t>
            </w:r>
          </w:p>
        </w:tc>
        <w:tc>
          <w:tcPr>
            <w:tcW w:w="2476" w:type="dxa"/>
            <w:vAlign w:val="center"/>
          </w:tcPr>
          <w:p w14:paraId="2D5582C8" w14:textId="77777777" w:rsidR="00852DB5" w:rsidRDefault="009F7AD2">
            <w:pPr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324B3693" w14:textId="77777777">
        <w:trPr>
          <w:jc w:val="center"/>
        </w:trPr>
        <w:tc>
          <w:tcPr>
            <w:tcW w:w="2476" w:type="dxa"/>
            <w:vAlign w:val="center"/>
          </w:tcPr>
          <w:p w14:paraId="0AB8242B" w14:textId="77777777" w:rsidR="00852DB5" w:rsidRDefault="009F7AD2">
            <w:pPr>
              <w:ind w:firstLine="0"/>
              <w:jc w:val="center"/>
            </w:pPr>
            <w:r>
              <w:rPr>
                <w:sz w:val="24"/>
              </w:rPr>
              <w:t>72</w:t>
            </w:r>
          </w:p>
        </w:tc>
        <w:tc>
          <w:tcPr>
            <w:tcW w:w="2475" w:type="dxa"/>
            <w:vAlign w:val="center"/>
          </w:tcPr>
          <w:p w14:paraId="555035B9" w14:textId="77777777" w:rsidR="00852DB5" w:rsidRDefault="009F7AD2">
            <w:pPr>
              <w:ind w:firstLine="0"/>
            </w:pPr>
            <w:r>
              <w:rPr>
                <w:sz w:val="24"/>
              </w:rPr>
              <w:t>Май</w:t>
            </w:r>
          </w:p>
        </w:tc>
        <w:tc>
          <w:tcPr>
            <w:tcW w:w="2478" w:type="dxa"/>
            <w:vAlign w:val="center"/>
          </w:tcPr>
          <w:p w14:paraId="0129EB94" w14:textId="77777777" w:rsidR="00852DB5" w:rsidRDefault="009F7AD2">
            <w:pPr>
              <w:ind w:firstLine="0"/>
            </w:pPr>
            <w:r>
              <w:rPr>
                <w:sz w:val="24"/>
              </w:rPr>
              <w:t>4-я нед., занятие 2</w:t>
            </w:r>
          </w:p>
        </w:tc>
        <w:tc>
          <w:tcPr>
            <w:tcW w:w="2475" w:type="dxa"/>
            <w:vAlign w:val="center"/>
          </w:tcPr>
          <w:p w14:paraId="403F396C" w14:textId="77777777" w:rsidR="00852DB5" w:rsidRPr="00E2733B" w:rsidRDefault="009F7AD2">
            <w:pPr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Итоговое занятие «Ритм вокруг нас»</w:t>
            </w:r>
          </w:p>
        </w:tc>
        <w:tc>
          <w:tcPr>
            <w:tcW w:w="2475" w:type="dxa"/>
            <w:vAlign w:val="center"/>
          </w:tcPr>
          <w:p w14:paraId="548AC7F7" w14:textId="77777777" w:rsidR="00852DB5" w:rsidRPr="00E2733B" w:rsidRDefault="009F7AD2">
            <w:pPr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Промежуточная диагностика и совместное исполнение.</w:t>
            </w:r>
          </w:p>
        </w:tc>
        <w:tc>
          <w:tcPr>
            <w:tcW w:w="2476" w:type="dxa"/>
            <w:vAlign w:val="center"/>
          </w:tcPr>
          <w:p w14:paraId="6B262AF7" w14:textId="77777777" w:rsidR="00852DB5" w:rsidRDefault="009F7AD2">
            <w:pPr>
              <w:ind w:firstLine="0"/>
            </w:pPr>
            <w:r>
              <w:rPr>
                <w:sz w:val="24"/>
              </w:rPr>
              <w:t>Итоговое наблюдение</w:t>
            </w:r>
          </w:p>
        </w:tc>
      </w:tr>
    </w:tbl>
    <w:p w14:paraId="0A796E29" w14:textId="77777777" w:rsidR="00852DB5" w:rsidRPr="00E2733B" w:rsidRDefault="009F7AD2">
      <w:pPr>
        <w:spacing w:line="240" w:lineRule="auto"/>
        <w:ind w:firstLine="0"/>
        <w:rPr>
          <w:lang w:val="ru-RU"/>
        </w:rPr>
      </w:pPr>
      <w:r w:rsidRPr="00E2733B">
        <w:rPr>
          <w:sz w:val="24"/>
          <w:lang w:val="ru-RU"/>
        </w:rPr>
        <w:lastRenderedPageBreak/>
        <w:t>Источник: разработано для программы «РитМикс»; тематика адаптирована к возрасту 5–6 лет.</w:t>
      </w:r>
    </w:p>
    <w:p w14:paraId="6F83DCAE" w14:textId="77777777" w:rsidR="00852DB5" w:rsidRPr="00E2733B" w:rsidRDefault="00852DB5">
      <w:pPr>
        <w:rPr>
          <w:lang w:val="ru-RU"/>
        </w:rPr>
      </w:pPr>
    </w:p>
    <w:p w14:paraId="30B5EB7C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Планирование сохраняет тематическую связь с окружающим миром, праздниками, семьёй, природой и детской игровой культурой, однако каждая тема используется прежде всего как образная рамка для музыкально-ритмической задачи. Это позволяет не перегружать занятие информационными беседами и удерживать центральное место практического действия.</w:t>
      </w:r>
    </w:p>
    <w:p w14:paraId="4E17B9A8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15" w:name="__RefHeading___Toc8666_1424966216"/>
      <w:bookmarkEnd w:id="15"/>
      <w:r w:rsidRPr="00E2733B">
        <w:rPr>
          <w:rFonts w:ascii="Times New Roman" w:eastAsia="Times New Roman" w:hAnsi="Times New Roman"/>
          <w:lang w:val="ru-RU"/>
        </w:rPr>
        <w:t>3.2. Второй год обучения, 6–7 лет</w:t>
      </w:r>
    </w:p>
    <w:p w14:paraId="7F3A320D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На втором году содержание усложняется прежде всего за счёт длины ритмических последовательностей, появления условной записи, остинато, элементарного канона, распределения ансамблевых ролей и коллективной композиции.</w:t>
      </w:r>
    </w:p>
    <w:p w14:paraId="769F1C9F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Таблица 5 – Календарно-тематический план второго года обучения</w:t>
      </w:r>
    </w:p>
    <w:tbl>
      <w:tblPr>
        <w:tblStyle w:val="aff2"/>
        <w:tblW w:w="14856" w:type="dxa"/>
        <w:jc w:val="center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2477"/>
        <w:gridCol w:w="2475"/>
        <w:gridCol w:w="2478"/>
        <w:gridCol w:w="2475"/>
        <w:gridCol w:w="2475"/>
        <w:gridCol w:w="2476"/>
      </w:tblGrid>
      <w:tr w:rsidR="00852DB5" w14:paraId="383F9F9F" w14:textId="77777777">
        <w:trPr>
          <w:cantSplit/>
          <w:tblHeader/>
          <w:jc w:val="center"/>
        </w:trPr>
        <w:tc>
          <w:tcPr>
            <w:tcW w:w="2476" w:type="dxa"/>
            <w:vAlign w:val="center"/>
          </w:tcPr>
          <w:p w14:paraId="511A025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475" w:type="dxa"/>
            <w:vAlign w:val="center"/>
          </w:tcPr>
          <w:p w14:paraId="6DD9745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Месяц</w:t>
            </w:r>
          </w:p>
        </w:tc>
        <w:tc>
          <w:tcPr>
            <w:tcW w:w="2478" w:type="dxa"/>
            <w:vAlign w:val="center"/>
          </w:tcPr>
          <w:p w14:paraId="4A50FD2E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Неделя</w:t>
            </w:r>
          </w:p>
        </w:tc>
        <w:tc>
          <w:tcPr>
            <w:tcW w:w="2475" w:type="dxa"/>
            <w:vAlign w:val="center"/>
          </w:tcPr>
          <w:p w14:paraId="200DA3F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Тема занятия</w:t>
            </w:r>
          </w:p>
        </w:tc>
        <w:tc>
          <w:tcPr>
            <w:tcW w:w="2475" w:type="dxa"/>
            <w:vAlign w:val="center"/>
          </w:tcPr>
          <w:p w14:paraId="4657A41A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Основное содержание</w:t>
            </w:r>
          </w:p>
        </w:tc>
        <w:tc>
          <w:tcPr>
            <w:tcW w:w="2476" w:type="dxa"/>
            <w:vAlign w:val="center"/>
          </w:tcPr>
          <w:p w14:paraId="2B3F58D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Контроль</w:t>
            </w:r>
          </w:p>
        </w:tc>
      </w:tr>
      <w:tr w:rsidR="00852DB5" w14:paraId="72A3B8FB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7BDB7219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2475" w:type="dxa"/>
            <w:vAlign w:val="center"/>
          </w:tcPr>
          <w:p w14:paraId="2CB5130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Сентябрь</w:t>
            </w:r>
          </w:p>
        </w:tc>
        <w:tc>
          <w:tcPr>
            <w:tcW w:w="2478" w:type="dxa"/>
            <w:vAlign w:val="center"/>
          </w:tcPr>
          <w:p w14:paraId="39A7EDC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1</w:t>
            </w:r>
          </w:p>
        </w:tc>
        <w:tc>
          <w:tcPr>
            <w:tcW w:w="2475" w:type="dxa"/>
            <w:vAlign w:val="center"/>
          </w:tcPr>
          <w:p w14:paraId="7A58C26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Возвращаемся в ритм</w:t>
            </w:r>
          </w:p>
        </w:tc>
        <w:tc>
          <w:tcPr>
            <w:tcW w:w="2475" w:type="dxa"/>
            <w:vAlign w:val="center"/>
          </w:tcPr>
          <w:p w14:paraId="3A26D996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Входная диагностика: пульс, ритмическое эхо и знакомые звучащие жесты.</w:t>
            </w:r>
          </w:p>
        </w:tc>
        <w:tc>
          <w:tcPr>
            <w:tcW w:w="2476" w:type="dxa"/>
            <w:vAlign w:val="center"/>
          </w:tcPr>
          <w:p w14:paraId="7F76262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Диагностическое игровое задание</w:t>
            </w:r>
          </w:p>
        </w:tc>
      </w:tr>
      <w:tr w:rsidR="00852DB5" w14:paraId="2B36742C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0DFC623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2475" w:type="dxa"/>
            <w:vAlign w:val="center"/>
          </w:tcPr>
          <w:p w14:paraId="265049D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Сентябрь</w:t>
            </w:r>
          </w:p>
        </w:tc>
        <w:tc>
          <w:tcPr>
            <w:tcW w:w="2478" w:type="dxa"/>
            <w:vAlign w:val="center"/>
          </w:tcPr>
          <w:p w14:paraId="712CCA7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2</w:t>
            </w:r>
          </w:p>
        </w:tc>
        <w:tc>
          <w:tcPr>
            <w:tcW w:w="2475" w:type="dxa"/>
            <w:vAlign w:val="center"/>
          </w:tcPr>
          <w:p w14:paraId="5E60148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Четыре тембра тела</w:t>
            </w:r>
          </w:p>
        </w:tc>
        <w:tc>
          <w:tcPr>
            <w:tcW w:w="2475" w:type="dxa"/>
            <w:vAlign w:val="center"/>
          </w:tcPr>
          <w:p w14:paraId="26FFEB57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Хлопок, щелчок, колени и притоп в разных последовательностях.</w:t>
            </w:r>
          </w:p>
        </w:tc>
        <w:tc>
          <w:tcPr>
            <w:tcW w:w="2476" w:type="dxa"/>
            <w:vAlign w:val="center"/>
          </w:tcPr>
          <w:p w14:paraId="42F424D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72042BF9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63137F91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2475" w:type="dxa"/>
            <w:vAlign w:val="center"/>
          </w:tcPr>
          <w:p w14:paraId="7E11D7B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Сентябрь</w:t>
            </w:r>
          </w:p>
        </w:tc>
        <w:tc>
          <w:tcPr>
            <w:tcW w:w="2478" w:type="dxa"/>
            <w:vAlign w:val="center"/>
          </w:tcPr>
          <w:p w14:paraId="0D8E1D0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1</w:t>
            </w:r>
          </w:p>
        </w:tc>
        <w:tc>
          <w:tcPr>
            <w:tcW w:w="2475" w:type="dxa"/>
            <w:vAlign w:val="center"/>
          </w:tcPr>
          <w:p w14:paraId="1FFBF48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Условные знаки ритма</w:t>
            </w:r>
          </w:p>
        </w:tc>
        <w:tc>
          <w:tcPr>
            <w:tcW w:w="2475" w:type="dxa"/>
            <w:vAlign w:val="center"/>
          </w:tcPr>
          <w:p w14:paraId="1FDFA85F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Повторение и чтение карточек Х, Щ, К, Т, П.</w:t>
            </w:r>
          </w:p>
        </w:tc>
        <w:tc>
          <w:tcPr>
            <w:tcW w:w="2476" w:type="dxa"/>
            <w:vAlign w:val="center"/>
          </w:tcPr>
          <w:p w14:paraId="624AFE2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708B10DD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2517F68E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2475" w:type="dxa"/>
            <w:vAlign w:val="center"/>
          </w:tcPr>
          <w:p w14:paraId="235A6C3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Сентябрь</w:t>
            </w:r>
          </w:p>
        </w:tc>
        <w:tc>
          <w:tcPr>
            <w:tcW w:w="2478" w:type="dxa"/>
            <w:vAlign w:val="center"/>
          </w:tcPr>
          <w:p w14:paraId="5EF76B6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2</w:t>
            </w:r>
          </w:p>
        </w:tc>
        <w:tc>
          <w:tcPr>
            <w:tcW w:w="2475" w:type="dxa"/>
            <w:vAlign w:val="center"/>
          </w:tcPr>
          <w:p w14:paraId="54DF2E7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 из четырёх долей</w:t>
            </w:r>
          </w:p>
        </w:tc>
        <w:tc>
          <w:tcPr>
            <w:tcW w:w="2475" w:type="dxa"/>
            <w:vAlign w:val="center"/>
          </w:tcPr>
          <w:p w14:paraId="1105ACD3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Сборка и исполнение четырёхдольных ритмических формул.</w:t>
            </w:r>
          </w:p>
        </w:tc>
        <w:tc>
          <w:tcPr>
            <w:tcW w:w="2476" w:type="dxa"/>
            <w:vAlign w:val="center"/>
          </w:tcPr>
          <w:p w14:paraId="21C3D33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49A78C56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2212E25A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2475" w:type="dxa"/>
            <w:vAlign w:val="center"/>
          </w:tcPr>
          <w:p w14:paraId="4982581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Сентябрь</w:t>
            </w:r>
          </w:p>
        </w:tc>
        <w:tc>
          <w:tcPr>
            <w:tcW w:w="2478" w:type="dxa"/>
            <w:vAlign w:val="center"/>
          </w:tcPr>
          <w:p w14:paraId="287AF39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1</w:t>
            </w:r>
          </w:p>
        </w:tc>
        <w:tc>
          <w:tcPr>
            <w:tcW w:w="2475" w:type="dxa"/>
            <w:vAlign w:val="center"/>
          </w:tcPr>
          <w:p w14:paraId="0FE0351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Акцент путешествует</w:t>
            </w:r>
          </w:p>
        </w:tc>
        <w:tc>
          <w:tcPr>
            <w:tcW w:w="2475" w:type="dxa"/>
            <w:vAlign w:val="center"/>
          </w:tcPr>
          <w:p w14:paraId="2761542D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Перенос акцента на разные позиции знакомой четырёхдольной формулы.</w:t>
            </w:r>
          </w:p>
        </w:tc>
        <w:tc>
          <w:tcPr>
            <w:tcW w:w="2476" w:type="dxa"/>
            <w:vAlign w:val="center"/>
          </w:tcPr>
          <w:p w14:paraId="5BE70B4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54D9204D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BBFA34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2475" w:type="dxa"/>
            <w:vAlign w:val="center"/>
          </w:tcPr>
          <w:p w14:paraId="41E77AB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Сентябрь</w:t>
            </w:r>
          </w:p>
        </w:tc>
        <w:tc>
          <w:tcPr>
            <w:tcW w:w="2478" w:type="dxa"/>
            <w:vAlign w:val="center"/>
          </w:tcPr>
          <w:p w14:paraId="685B807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2</w:t>
            </w:r>
          </w:p>
        </w:tc>
        <w:tc>
          <w:tcPr>
            <w:tcW w:w="2475" w:type="dxa"/>
            <w:vAlign w:val="center"/>
          </w:tcPr>
          <w:p w14:paraId="195D3C9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Динамическая дуга</w:t>
            </w:r>
          </w:p>
        </w:tc>
        <w:tc>
          <w:tcPr>
            <w:tcW w:w="2475" w:type="dxa"/>
            <w:vAlign w:val="center"/>
          </w:tcPr>
          <w:p w14:paraId="28EA2607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Постепенное усиление и ослабление общего звучания без чрезмерной ударной силы.</w:t>
            </w:r>
          </w:p>
        </w:tc>
        <w:tc>
          <w:tcPr>
            <w:tcW w:w="2476" w:type="dxa"/>
            <w:vAlign w:val="center"/>
          </w:tcPr>
          <w:p w14:paraId="39C1A4B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614A4A4F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28B914A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7</w:t>
            </w:r>
          </w:p>
        </w:tc>
        <w:tc>
          <w:tcPr>
            <w:tcW w:w="2475" w:type="dxa"/>
            <w:vAlign w:val="center"/>
          </w:tcPr>
          <w:p w14:paraId="5F5AD72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Сентябрь</w:t>
            </w:r>
          </w:p>
        </w:tc>
        <w:tc>
          <w:tcPr>
            <w:tcW w:w="2478" w:type="dxa"/>
            <w:vAlign w:val="center"/>
          </w:tcPr>
          <w:p w14:paraId="3AFC2C9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1</w:t>
            </w:r>
          </w:p>
        </w:tc>
        <w:tc>
          <w:tcPr>
            <w:tcW w:w="2475" w:type="dxa"/>
            <w:vAlign w:val="center"/>
          </w:tcPr>
          <w:p w14:paraId="77474C4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Темповая лестница</w:t>
            </w:r>
          </w:p>
        </w:tc>
        <w:tc>
          <w:tcPr>
            <w:tcW w:w="2475" w:type="dxa"/>
            <w:vAlign w:val="center"/>
          </w:tcPr>
          <w:p w14:paraId="0546658A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Переход между тремя устойчивыми темпами по сигналу педагога.</w:t>
            </w:r>
          </w:p>
        </w:tc>
        <w:tc>
          <w:tcPr>
            <w:tcW w:w="2476" w:type="dxa"/>
            <w:vAlign w:val="center"/>
          </w:tcPr>
          <w:p w14:paraId="78B20A8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2E32556B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7A11A95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8</w:t>
            </w:r>
          </w:p>
        </w:tc>
        <w:tc>
          <w:tcPr>
            <w:tcW w:w="2475" w:type="dxa"/>
            <w:vAlign w:val="center"/>
          </w:tcPr>
          <w:p w14:paraId="1299627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Сентябрь</w:t>
            </w:r>
          </w:p>
        </w:tc>
        <w:tc>
          <w:tcPr>
            <w:tcW w:w="2478" w:type="dxa"/>
            <w:vAlign w:val="center"/>
          </w:tcPr>
          <w:p w14:paraId="21643C2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2</w:t>
            </w:r>
          </w:p>
        </w:tc>
        <w:tc>
          <w:tcPr>
            <w:tcW w:w="2475" w:type="dxa"/>
            <w:vAlign w:val="center"/>
          </w:tcPr>
          <w:p w14:paraId="1D63E5A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Ансамблевое приветствие</w:t>
            </w:r>
          </w:p>
        </w:tc>
        <w:tc>
          <w:tcPr>
            <w:tcW w:w="2475" w:type="dxa"/>
            <w:vAlign w:val="center"/>
          </w:tcPr>
          <w:p w14:paraId="1C6F0B52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Групповое исполнение знакомых формул с дирижёрскими сигналами.</w:t>
            </w:r>
          </w:p>
        </w:tc>
        <w:tc>
          <w:tcPr>
            <w:tcW w:w="2476" w:type="dxa"/>
            <w:vAlign w:val="center"/>
          </w:tcPr>
          <w:p w14:paraId="6B120AB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Оценка творческого задания</w:t>
            </w:r>
          </w:p>
        </w:tc>
      </w:tr>
      <w:tr w:rsidR="00852DB5" w14:paraId="39F5CA53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5C03A73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9</w:t>
            </w:r>
          </w:p>
        </w:tc>
        <w:tc>
          <w:tcPr>
            <w:tcW w:w="2475" w:type="dxa"/>
            <w:vAlign w:val="center"/>
          </w:tcPr>
          <w:p w14:paraId="13339FF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Октябрь</w:t>
            </w:r>
          </w:p>
        </w:tc>
        <w:tc>
          <w:tcPr>
            <w:tcW w:w="2478" w:type="dxa"/>
            <w:vAlign w:val="center"/>
          </w:tcPr>
          <w:p w14:paraId="3E8B665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1</w:t>
            </w:r>
          </w:p>
        </w:tc>
        <w:tc>
          <w:tcPr>
            <w:tcW w:w="2475" w:type="dxa"/>
            <w:vAlign w:val="center"/>
          </w:tcPr>
          <w:p w14:paraId="04E1311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Читаем ритмическую дорожку</w:t>
            </w:r>
          </w:p>
        </w:tc>
        <w:tc>
          <w:tcPr>
            <w:tcW w:w="2475" w:type="dxa"/>
            <w:vAlign w:val="center"/>
          </w:tcPr>
          <w:p w14:paraId="4E25A011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Последовательное исполнение карточной схемы из 5–6 знакомых символов.</w:t>
            </w:r>
          </w:p>
        </w:tc>
        <w:tc>
          <w:tcPr>
            <w:tcW w:w="2476" w:type="dxa"/>
            <w:vAlign w:val="center"/>
          </w:tcPr>
          <w:p w14:paraId="147A7C0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1B4D09D5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255FB68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2475" w:type="dxa"/>
            <w:vAlign w:val="center"/>
          </w:tcPr>
          <w:p w14:paraId="63EB4EB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Октябрь</w:t>
            </w:r>
          </w:p>
        </w:tc>
        <w:tc>
          <w:tcPr>
            <w:tcW w:w="2478" w:type="dxa"/>
            <w:vAlign w:val="center"/>
          </w:tcPr>
          <w:p w14:paraId="55376FE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2</w:t>
            </w:r>
          </w:p>
        </w:tc>
        <w:tc>
          <w:tcPr>
            <w:tcW w:w="2475" w:type="dxa"/>
            <w:vAlign w:val="center"/>
          </w:tcPr>
          <w:p w14:paraId="4ACC342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Перестраиваем формулу</w:t>
            </w:r>
          </w:p>
        </w:tc>
        <w:tc>
          <w:tcPr>
            <w:tcW w:w="2475" w:type="dxa"/>
            <w:vAlign w:val="center"/>
          </w:tcPr>
          <w:p w14:paraId="16F98A19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Изменение порядка звучащих жестов при сохранении общей длины ритмической формулы.</w:t>
            </w:r>
          </w:p>
        </w:tc>
        <w:tc>
          <w:tcPr>
            <w:tcW w:w="2476" w:type="dxa"/>
            <w:vAlign w:val="center"/>
          </w:tcPr>
          <w:p w14:paraId="7E3390F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3A8AF31C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757EE98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11</w:t>
            </w:r>
          </w:p>
        </w:tc>
        <w:tc>
          <w:tcPr>
            <w:tcW w:w="2475" w:type="dxa"/>
            <w:vAlign w:val="center"/>
          </w:tcPr>
          <w:p w14:paraId="20D2906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Октябрь</w:t>
            </w:r>
          </w:p>
        </w:tc>
        <w:tc>
          <w:tcPr>
            <w:tcW w:w="2478" w:type="dxa"/>
            <w:vAlign w:val="center"/>
          </w:tcPr>
          <w:p w14:paraId="48FA92A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1</w:t>
            </w:r>
          </w:p>
        </w:tc>
        <w:tc>
          <w:tcPr>
            <w:tcW w:w="2475" w:type="dxa"/>
            <w:vAlign w:val="center"/>
          </w:tcPr>
          <w:p w14:paraId="4FD9560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Пульс и акцент</w:t>
            </w:r>
          </w:p>
        </w:tc>
        <w:tc>
          <w:tcPr>
            <w:tcW w:w="2475" w:type="dxa"/>
            <w:vAlign w:val="center"/>
          </w:tcPr>
          <w:p w14:paraId="5FC63550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Удержание общего пульса с выделением заданной доли акцентом.</w:t>
            </w:r>
          </w:p>
        </w:tc>
        <w:tc>
          <w:tcPr>
            <w:tcW w:w="2476" w:type="dxa"/>
            <w:vAlign w:val="center"/>
          </w:tcPr>
          <w:p w14:paraId="51F8380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71D9A37C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7F9D4F5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12</w:t>
            </w:r>
          </w:p>
        </w:tc>
        <w:tc>
          <w:tcPr>
            <w:tcW w:w="2475" w:type="dxa"/>
            <w:vAlign w:val="center"/>
          </w:tcPr>
          <w:p w14:paraId="50F9921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Октябрь</w:t>
            </w:r>
          </w:p>
        </w:tc>
        <w:tc>
          <w:tcPr>
            <w:tcW w:w="2478" w:type="dxa"/>
            <w:vAlign w:val="center"/>
          </w:tcPr>
          <w:p w14:paraId="1166ACA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2</w:t>
            </w:r>
          </w:p>
        </w:tc>
        <w:tc>
          <w:tcPr>
            <w:tcW w:w="2475" w:type="dxa"/>
            <w:vAlign w:val="center"/>
          </w:tcPr>
          <w:p w14:paraId="2AFAB89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Четыре доли – четыре жеста</w:t>
            </w:r>
          </w:p>
        </w:tc>
        <w:tc>
          <w:tcPr>
            <w:tcW w:w="2475" w:type="dxa"/>
            <w:vAlign w:val="center"/>
          </w:tcPr>
          <w:p w14:paraId="6F8879F4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Координация четырёх разных звучащих жестов в пределах четырёхдольной формулы.</w:t>
            </w:r>
          </w:p>
        </w:tc>
        <w:tc>
          <w:tcPr>
            <w:tcW w:w="2476" w:type="dxa"/>
            <w:vAlign w:val="center"/>
          </w:tcPr>
          <w:p w14:paraId="61BB849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56C0CE5D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4561D311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13</w:t>
            </w:r>
          </w:p>
        </w:tc>
        <w:tc>
          <w:tcPr>
            <w:tcW w:w="2475" w:type="dxa"/>
            <w:vAlign w:val="center"/>
          </w:tcPr>
          <w:p w14:paraId="54EB194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Октябрь</w:t>
            </w:r>
          </w:p>
        </w:tc>
        <w:tc>
          <w:tcPr>
            <w:tcW w:w="2478" w:type="dxa"/>
            <w:vAlign w:val="center"/>
          </w:tcPr>
          <w:p w14:paraId="5A368EE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1</w:t>
            </w:r>
          </w:p>
        </w:tc>
        <w:tc>
          <w:tcPr>
            <w:tcW w:w="2475" w:type="dxa"/>
            <w:vAlign w:val="center"/>
          </w:tcPr>
          <w:p w14:paraId="7A158F1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Смена темпа по сигналу</w:t>
            </w:r>
          </w:p>
        </w:tc>
        <w:tc>
          <w:tcPr>
            <w:tcW w:w="2475" w:type="dxa"/>
            <w:vAlign w:val="center"/>
          </w:tcPr>
          <w:p w14:paraId="281EFDEF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Переход из медленного темпа в умеренный и обратно без потери ритмического рисунка.</w:t>
            </w:r>
          </w:p>
        </w:tc>
        <w:tc>
          <w:tcPr>
            <w:tcW w:w="2476" w:type="dxa"/>
            <w:vAlign w:val="center"/>
          </w:tcPr>
          <w:p w14:paraId="4800837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10B72E03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DB9A6F8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14</w:t>
            </w:r>
          </w:p>
        </w:tc>
        <w:tc>
          <w:tcPr>
            <w:tcW w:w="2475" w:type="dxa"/>
            <w:vAlign w:val="center"/>
          </w:tcPr>
          <w:p w14:paraId="1647422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Октябрь</w:t>
            </w:r>
          </w:p>
        </w:tc>
        <w:tc>
          <w:tcPr>
            <w:tcW w:w="2478" w:type="dxa"/>
            <w:vAlign w:val="center"/>
          </w:tcPr>
          <w:p w14:paraId="46C08AC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2</w:t>
            </w:r>
          </w:p>
        </w:tc>
        <w:tc>
          <w:tcPr>
            <w:tcW w:w="2475" w:type="dxa"/>
            <w:vAlign w:val="center"/>
          </w:tcPr>
          <w:p w14:paraId="63990D9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Динамический контраст</w:t>
            </w:r>
          </w:p>
        </w:tc>
        <w:tc>
          <w:tcPr>
            <w:tcW w:w="2475" w:type="dxa"/>
            <w:vAlign w:val="center"/>
          </w:tcPr>
          <w:p w14:paraId="01AB727D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Исполнение одной формулы в тихой и более выразительной динамике.</w:t>
            </w:r>
          </w:p>
        </w:tc>
        <w:tc>
          <w:tcPr>
            <w:tcW w:w="2476" w:type="dxa"/>
            <w:vAlign w:val="center"/>
          </w:tcPr>
          <w:p w14:paraId="2953D8F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40F2E846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5E6CEEF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15</w:t>
            </w:r>
          </w:p>
        </w:tc>
        <w:tc>
          <w:tcPr>
            <w:tcW w:w="2475" w:type="dxa"/>
            <w:vAlign w:val="center"/>
          </w:tcPr>
          <w:p w14:paraId="1419988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Октябрь</w:t>
            </w:r>
          </w:p>
        </w:tc>
        <w:tc>
          <w:tcPr>
            <w:tcW w:w="2478" w:type="dxa"/>
            <w:vAlign w:val="center"/>
          </w:tcPr>
          <w:p w14:paraId="34FD88D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1</w:t>
            </w:r>
          </w:p>
        </w:tc>
        <w:tc>
          <w:tcPr>
            <w:tcW w:w="2475" w:type="dxa"/>
            <w:vAlign w:val="center"/>
          </w:tcPr>
          <w:p w14:paraId="7D76E44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Ритмический диалог в парах</w:t>
            </w:r>
          </w:p>
        </w:tc>
        <w:tc>
          <w:tcPr>
            <w:tcW w:w="2475" w:type="dxa"/>
            <w:vAlign w:val="center"/>
          </w:tcPr>
          <w:p w14:paraId="5521ACD9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Сочинение коротких ритмических вопросов и ответов равной длины.</w:t>
            </w:r>
          </w:p>
        </w:tc>
        <w:tc>
          <w:tcPr>
            <w:tcW w:w="2476" w:type="dxa"/>
            <w:vAlign w:val="center"/>
          </w:tcPr>
          <w:p w14:paraId="07F0EE4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6DE7797F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41C5994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16</w:t>
            </w:r>
          </w:p>
        </w:tc>
        <w:tc>
          <w:tcPr>
            <w:tcW w:w="2475" w:type="dxa"/>
            <w:vAlign w:val="center"/>
          </w:tcPr>
          <w:p w14:paraId="5495F61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Октябрь</w:t>
            </w:r>
          </w:p>
        </w:tc>
        <w:tc>
          <w:tcPr>
            <w:tcW w:w="2478" w:type="dxa"/>
            <w:vAlign w:val="center"/>
          </w:tcPr>
          <w:p w14:paraId="180E73C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2</w:t>
            </w:r>
          </w:p>
        </w:tc>
        <w:tc>
          <w:tcPr>
            <w:tcW w:w="2475" w:type="dxa"/>
            <w:vAlign w:val="center"/>
          </w:tcPr>
          <w:p w14:paraId="7D7D2FB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Осенний ансамбль</w:t>
            </w:r>
          </w:p>
        </w:tc>
        <w:tc>
          <w:tcPr>
            <w:tcW w:w="2475" w:type="dxa"/>
            <w:vAlign w:val="center"/>
          </w:tcPr>
          <w:p w14:paraId="469CCB83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Две группы исполняют разные знакомые партии на общем устойчивом пульсе.</w:t>
            </w:r>
          </w:p>
        </w:tc>
        <w:tc>
          <w:tcPr>
            <w:tcW w:w="2476" w:type="dxa"/>
            <w:vAlign w:val="center"/>
          </w:tcPr>
          <w:p w14:paraId="08382B7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Оценка творческого задания</w:t>
            </w:r>
          </w:p>
        </w:tc>
      </w:tr>
      <w:tr w:rsidR="00852DB5" w14:paraId="6CC50EF1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642CE91B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17</w:t>
            </w:r>
          </w:p>
        </w:tc>
        <w:tc>
          <w:tcPr>
            <w:tcW w:w="2475" w:type="dxa"/>
            <w:vAlign w:val="center"/>
          </w:tcPr>
          <w:p w14:paraId="29F7A74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Ноябрь</w:t>
            </w:r>
          </w:p>
        </w:tc>
        <w:tc>
          <w:tcPr>
            <w:tcW w:w="2478" w:type="dxa"/>
            <w:vAlign w:val="center"/>
          </w:tcPr>
          <w:p w14:paraId="1CD8E29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1</w:t>
            </w:r>
          </w:p>
        </w:tc>
        <w:tc>
          <w:tcPr>
            <w:tcW w:w="2475" w:type="dxa"/>
            <w:vAlign w:val="center"/>
          </w:tcPr>
          <w:p w14:paraId="4778F97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Координация 4 движений</w:t>
            </w:r>
          </w:p>
        </w:tc>
        <w:tc>
          <w:tcPr>
            <w:tcW w:w="2475" w:type="dxa"/>
            <w:vAlign w:val="center"/>
          </w:tcPr>
          <w:p w14:paraId="07064E4E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Последовательность «хлопок – колени – щелчок – притоп».</w:t>
            </w:r>
          </w:p>
        </w:tc>
        <w:tc>
          <w:tcPr>
            <w:tcW w:w="2476" w:type="dxa"/>
            <w:vAlign w:val="center"/>
          </w:tcPr>
          <w:p w14:paraId="17F6A92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1E241C07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5EDB2D7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18</w:t>
            </w:r>
          </w:p>
        </w:tc>
        <w:tc>
          <w:tcPr>
            <w:tcW w:w="2475" w:type="dxa"/>
            <w:vAlign w:val="center"/>
          </w:tcPr>
          <w:p w14:paraId="196BCFB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Ноябрь</w:t>
            </w:r>
          </w:p>
        </w:tc>
        <w:tc>
          <w:tcPr>
            <w:tcW w:w="2478" w:type="dxa"/>
            <w:vAlign w:val="center"/>
          </w:tcPr>
          <w:p w14:paraId="580CCD7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2</w:t>
            </w:r>
          </w:p>
        </w:tc>
        <w:tc>
          <w:tcPr>
            <w:tcW w:w="2475" w:type="dxa"/>
            <w:vAlign w:val="center"/>
          </w:tcPr>
          <w:p w14:paraId="7E331F3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Перекрёстные движения</w:t>
            </w:r>
          </w:p>
        </w:tc>
        <w:tc>
          <w:tcPr>
            <w:tcW w:w="2475" w:type="dxa"/>
            <w:vAlign w:val="center"/>
          </w:tcPr>
          <w:p w14:paraId="0A41DB7A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 xml:space="preserve">Безопасные </w:t>
            </w:r>
            <w:r>
              <w:rPr>
                <w:sz w:val="24"/>
              </w:rPr>
              <w:t>cross</w:t>
            </w:r>
            <w:r w:rsidRPr="00E2733B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body</w:t>
            </w:r>
            <w:r w:rsidRPr="00E2733B">
              <w:rPr>
                <w:sz w:val="24"/>
                <w:lang w:val="ru-RU"/>
              </w:rPr>
              <w:t xml:space="preserve"> касания плеч/коленей в ритме.</w:t>
            </w:r>
          </w:p>
        </w:tc>
        <w:tc>
          <w:tcPr>
            <w:tcW w:w="2476" w:type="dxa"/>
            <w:vAlign w:val="center"/>
          </w:tcPr>
          <w:p w14:paraId="1B8D7DE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22399D47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6A53FDD9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19</w:t>
            </w:r>
          </w:p>
        </w:tc>
        <w:tc>
          <w:tcPr>
            <w:tcW w:w="2475" w:type="dxa"/>
            <w:vAlign w:val="center"/>
          </w:tcPr>
          <w:p w14:paraId="333E6EB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Ноябрь</w:t>
            </w:r>
          </w:p>
        </w:tc>
        <w:tc>
          <w:tcPr>
            <w:tcW w:w="2478" w:type="dxa"/>
            <w:vAlign w:val="center"/>
          </w:tcPr>
          <w:p w14:paraId="7D29FFC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1</w:t>
            </w:r>
          </w:p>
        </w:tc>
        <w:tc>
          <w:tcPr>
            <w:tcW w:w="2475" w:type="dxa"/>
            <w:vAlign w:val="center"/>
          </w:tcPr>
          <w:p w14:paraId="4F464FF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Длинное ритмическое эхо</w:t>
            </w:r>
          </w:p>
        </w:tc>
        <w:tc>
          <w:tcPr>
            <w:tcW w:w="2475" w:type="dxa"/>
            <w:vAlign w:val="center"/>
          </w:tcPr>
          <w:p w14:paraId="57763BC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Повторение формулы из 5–6 элементов.</w:t>
            </w:r>
          </w:p>
        </w:tc>
        <w:tc>
          <w:tcPr>
            <w:tcW w:w="2476" w:type="dxa"/>
            <w:vAlign w:val="center"/>
          </w:tcPr>
          <w:p w14:paraId="6DDF151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5D148228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175378F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20</w:t>
            </w:r>
          </w:p>
        </w:tc>
        <w:tc>
          <w:tcPr>
            <w:tcW w:w="2475" w:type="dxa"/>
            <w:vAlign w:val="center"/>
          </w:tcPr>
          <w:p w14:paraId="78559E0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Ноябрь</w:t>
            </w:r>
          </w:p>
        </w:tc>
        <w:tc>
          <w:tcPr>
            <w:tcW w:w="2478" w:type="dxa"/>
            <w:vAlign w:val="center"/>
          </w:tcPr>
          <w:p w14:paraId="079D93F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2</w:t>
            </w:r>
          </w:p>
        </w:tc>
        <w:tc>
          <w:tcPr>
            <w:tcW w:w="2475" w:type="dxa"/>
            <w:vAlign w:val="center"/>
          </w:tcPr>
          <w:p w14:paraId="434267F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Элементарный канон</w:t>
            </w:r>
          </w:p>
        </w:tc>
        <w:tc>
          <w:tcPr>
            <w:tcW w:w="2475" w:type="dxa"/>
            <w:vAlign w:val="center"/>
          </w:tcPr>
          <w:p w14:paraId="659A29AB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Вступление второй группы после короткой задержки.</w:t>
            </w:r>
          </w:p>
        </w:tc>
        <w:tc>
          <w:tcPr>
            <w:tcW w:w="2476" w:type="dxa"/>
            <w:vAlign w:val="center"/>
          </w:tcPr>
          <w:p w14:paraId="663D69E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3418849A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76D21E0E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21</w:t>
            </w:r>
          </w:p>
        </w:tc>
        <w:tc>
          <w:tcPr>
            <w:tcW w:w="2475" w:type="dxa"/>
            <w:vAlign w:val="center"/>
          </w:tcPr>
          <w:p w14:paraId="75D8040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Ноябрь</w:t>
            </w:r>
          </w:p>
        </w:tc>
        <w:tc>
          <w:tcPr>
            <w:tcW w:w="2478" w:type="dxa"/>
            <w:vAlign w:val="center"/>
          </w:tcPr>
          <w:p w14:paraId="7B1EA38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1</w:t>
            </w:r>
          </w:p>
        </w:tc>
        <w:tc>
          <w:tcPr>
            <w:tcW w:w="2475" w:type="dxa"/>
            <w:vAlign w:val="center"/>
          </w:tcPr>
          <w:p w14:paraId="61756EE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Остинато</w:t>
            </w:r>
          </w:p>
        </w:tc>
        <w:tc>
          <w:tcPr>
            <w:tcW w:w="2475" w:type="dxa"/>
            <w:vAlign w:val="center"/>
          </w:tcPr>
          <w:p w14:paraId="712C788B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Сохранение повторяющейся формулы на фоне голоса педагога.</w:t>
            </w:r>
          </w:p>
        </w:tc>
        <w:tc>
          <w:tcPr>
            <w:tcW w:w="2476" w:type="dxa"/>
            <w:vAlign w:val="center"/>
          </w:tcPr>
          <w:p w14:paraId="52196A8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4E937AB5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2BA3CD5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22</w:t>
            </w:r>
          </w:p>
        </w:tc>
        <w:tc>
          <w:tcPr>
            <w:tcW w:w="2475" w:type="dxa"/>
            <w:vAlign w:val="center"/>
          </w:tcPr>
          <w:p w14:paraId="4608F0F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Ноябрь</w:t>
            </w:r>
          </w:p>
        </w:tc>
        <w:tc>
          <w:tcPr>
            <w:tcW w:w="2478" w:type="dxa"/>
            <w:vAlign w:val="center"/>
          </w:tcPr>
          <w:p w14:paraId="60124C8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2</w:t>
            </w:r>
          </w:p>
        </w:tc>
        <w:tc>
          <w:tcPr>
            <w:tcW w:w="2475" w:type="dxa"/>
            <w:vAlign w:val="center"/>
          </w:tcPr>
          <w:p w14:paraId="390F252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Речь плюс тело</w:t>
            </w:r>
          </w:p>
        </w:tc>
        <w:tc>
          <w:tcPr>
            <w:tcW w:w="2475" w:type="dxa"/>
            <w:vAlign w:val="center"/>
          </w:tcPr>
          <w:p w14:paraId="1511D710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Одновременное произнесение ритмической фразы и жеста.</w:t>
            </w:r>
          </w:p>
        </w:tc>
        <w:tc>
          <w:tcPr>
            <w:tcW w:w="2476" w:type="dxa"/>
            <w:vAlign w:val="center"/>
          </w:tcPr>
          <w:p w14:paraId="68743EA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59214055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0AD751E4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23</w:t>
            </w:r>
          </w:p>
        </w:tc>
        <w:tc>
          <w:tcPr>
            <w:tcW w:w="2475" w:type="dxa"/>
            <w:vAlign w:val="center"/>
          </w:tcPr>
          <w:p w14:paraId="016D4D0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Ноябрь</w:t>
            </w:r>
          </w:p>
        </w:tc>
        <w:tc>
          <w:tcPr>
            <w:tcW w:w="2478" w:type="dxa"/>
            <w:vAlign w:val="center"/>
          </w:tcPr>
          <w:p w14:paraId="5930DE0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1</w:t>
            </w:r>
          </w:p>
        </w:tc>
        <w:tc>
          <w:tcPr>
            <w:tcW w:w="2475" w:type="dxa"/>
            <w:vAlign w:val="center"/>
          </w:tcPr>
          <w:p w14:paraId="42C2C69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Семейный диалог</w:t>
            </w:r>
          </w:p>
        </w:tc>
        <w:tc>
          <w:tcPr>
            <w:tcW w:w="2475" w:type="dxa"/>
            <w:vAlign w:val="center"/>
          </w:tcPr>
          <w:p w14:paraId="4549E440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Парные ритмические вопросы и ответы.</w:t>
            </w:r>
          </w:p>
        </w:tc>
        <w:tc>
          <w:tcPr>
            <w:tcW w:w="2476" w:type="dxa"/>
            <w:vAlign w:val="center"/>
          </w:tcPr>
          <w:p w14:paraId="3EC6511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3B163F8B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6BADF57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24</w:t>
            </w:r>
          </w:p>
        </w:tc>
        <w:tc>
          <w:tcPr>
            <w:tcW w:w="2475" w:type="dxa"/>
            <w:vAlign w:val="center"/>
          </w:tcPr>
          <w:p w14:paraId="0BADAD7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Ноябрь</w:t>
            </w:r>
          </w:p>
        </w:tc>
        <w:tc>
          <w:tcPr>
            <w:tcW w:w="2478" w:type="dxa"/>
            <w:vAlign w:val="center"/>
          </w:tcPr>
          <w:p w14:paraId="20E5928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2</w:t>
            </w:r>
          </w:p>
        </w:tc>
        <w:tc>
          <w:tcPr>
            <w:tcW w:w="2475" w:type="dxa"/>
            <w:vAlign w:val="center"/>
          </w:tcPr>
          <w:p w14:paraId="2232A05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Народные ритмы</w:t>
            </w:r>
          </w:p>
        </w:tc>
        <w:tc>
          <w:tcPr>
            <w:tcW w:w="2475" w:type="dxa"/>
            <w:vAlign w:val="center"/>
          </w:tcPr>
          <w:p w14:paraId="0B3D9035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Сопровождение русской народной мелодии остинато.</w:t>
            </w:r>
          </w:p>
        </w:tc>
        <w:tc>
          <w:tcPr>
            <w:tcW w:w="2476" w:type="dxa"/>
            <w:vAlign w:val="center"/>
          </w:tcPr>
          <w:p w14:paraId="53D204F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Оценка творческого задания</w:t>
            </w:r>
          </w:p>
        </w:tc>
      </w:tr>
      <w:tr w:rsidR="00852DB5" w14:paraId="2C55403C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5F9084F8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25</w:t>
            </w:r>
          </w:p>
        </w:tc>
        <w:tc>
          <w:tcPr>
            <w:tcW w:w="2475" w:type="dxa"/>
            <w:vAlign w:val="center"/>
          </w:tcPr>
          <w:p w14:paraId="464A174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Декабрь</w:t>
            </w:r>
          </w:p>
        </w:tc>
        <w:tc>
          <w:tcPr>
            <w:tcW w:w="2478" w:type="dxa"/>
            <w:vAlign w:val="center"/>
          </w:tcPr>
          <w:p w14:paraId="236AE77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1</w:t>
            </w:r>
          </w:p>
        </w:tc>
        <w:tc>
          <w:tcPr>
            <w:tcW w:w="2475" w:type="dxa"/>
            <w:vAlign w:val="center"/>
          </w:tcPr>
          <w:p w14:paraId="573D90D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Двухдольность</w:t>
            </w:r>
          </w:p>
        </w:tc>
        <w:tc>
          <w:tcPr>
            <w:tcW w:w="2475" w:type="dxa"/>
            <w:vAlign w:val="center"/>
          </w:tcPr>
          <w:p w14:paraId="6FE9C00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Практическое распознавание и сопровождение 2/4.</w:t>
            </w:r>
          </w:p>
        </w:tc>
        <w:tc>
          <w:tcPr>
            <w:tcW w:w="2476" w:type="dxa"/>
            <w:vAlign w:val="center"/>
          </w:tcPr>
          <w:p w14:paraId="75788A0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1E59358F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5D8E0F18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26</w:t>
            </w:r>
          </w:p>
        </w:tc>
        <w:tc>
          <w:tcPr>
            <w:tcW w:w="2475" w:type="dxa"/>
            <w:vAlign w:val="center"/>
          </w:tcPr>
          <w:p w14:paraId="2DE5E8A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Декабрь</w:t>
            </w:r>
          </w:p>
        </w:tc>
        <w:tc>
          <w:tcPr>
            <w:tcW w:w="2478" w:type="dxa"/>
            <w:vAlign w:val="center"/>
          </w:tcPr>
          <w:p w14:paraId="681A4B5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2</w:t>
            </w:r>
          </w:p>
        </w:tc>
        <w:tc>
          <w:tcPr>
            <w:tcW w:w="2475" w:type="dxa"/>
            <w:vAlign w:val="center"/>
          </w:tcPr>
          <w:p w14:paraId="53C852A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Трёхдольность</w:t>
            </w:r>
          </w:p>
        </w:tc>
        <w:tc>
          <w:tcPr>
            <w:tcW w:w="2475" w:type="dxa"/>
            <w:vAlign w:val="center"/>
          </w:tcPr>
          <w:p w14:paraId="471847B5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Круговое движение и акцент на первой доле.</w:t>
            </w:r>
          </w:p>
        </w:tc>
        <w:tc>
          <w:tcPr>
            <w:tcW w:w="2476" w:type="dxa"/>
            <w:vAlign w:val="center"/>
          </w:tcPr>
          <w:p w14:paraId="0983BF9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7851838F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5F68698B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27</w:t>
            </w:r>
          </w:p>
        </w:tc>
        <w:tc>
          <w:tcPr>
            <w:tcW w:w="2475" w:type="dxa"/>
            <w:vAlign w:val="center"/>
          </w:tcPr>
          <w:p w14:paraId="43A5D4F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Декабрь</w:t>
            </w:r>
          </w:p>
        </w:tc>
        <w:tc>
          <w:tcPr>
            <w:tcW w:w="2478" w:type="dxa"/>
            <w:vAlign w:val="center"/>
          </w:tcPr>
          <w:p w14:paraId="4BE8991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1</w:t>
            </w:r>
          </w:p>
        </w:tc>
        <w:tc>
          <w:tcPr>
            <w:tcW w:w="2475" w:type="dxa"/>
            <w:vAlign w:val="center"/>
          </w:tcPr>
          <w:p w14:paraId="354512F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Четырёхдольность</w:t>
            </w:r>
          </w:p>
        </w:tc>
        <w:tc>
          <w:tcPr>
            <w:tcW w:w="2475" w:type="dxa"/>
            <w:vAlign w:val="center"/>
          </w:tcPr>
          <w:p w14:paraId="35F670BE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Формула на четыре доли с разными тембрами.</w:t>
            </w:r>
          </w:p>
        </w:tc>
        <w:tc>
          <w:tcPr>
            <w:tcW w:w="2476" w:type="dxa"/>
            <w:vAlign w:val="center"/>
          </w:tcPr>
          <w:p w14:paraId="4A4FF40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65C130C1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6A310F0A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28</w:t>
            </w:r>
          </w:p>
        </w:tc>
        <w:tc>
          <w:tcPr>
            <w:tcW w:w="2475" w:type="dxa"/>
            <w:vAlign w:val="center"/>
          </w:tcPr>
          <w:p w14:paraId="771AE9D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Декабрь</w:t>
            </w:r>
          </w:p>
        </w:tc>
        <w:tc>
          <w:tcPr>
            <w:tcW w:w="2478" w:type="dxa"/>
            <w:vAlign w:val="center"/>
          </w:tcPr>
          <w:p w14:paraId="5E89DCE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2</w:t>
            </w:r>
          </w:p>
        </w:tc>
        <w:tc>
          <w:tcPr>
            <w:tcW w:w="2475" w:type="dxa"/>
            <w:vAlign w:val="center"/>
          </w:tcPr>
          <w:p w14:paraId="69ED922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Марш</w:t>
            </w:r>
          </w:p>
        </w:tc>
        <w:tc>
          <w:tcPr>
            <w:tcW w:w="2475" w:type="dxa"/>
            <w:vAlign w:val="center"/>
          </w:tcPr>
          <w:p w14:paraId="5A0D5130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Чёткий пульс, сильная доля и ансамблевая синхронизация.</w:t>
            </w:r>
          </w:p>
        </w:tc>
        <w:tc>
          <w:tcPr>
            <w:tcW w:w="2476" w:type="dxa"/>
            <w:vAlign w:val="center"/>
          </w:tcPr>
          <w:p w14:paraId="4BF088E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4CB7FE85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F783B59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29</w:t>
            </w:r>
          </w:p>
        </w:tc>
        <w:tc>
          <w:tcPr>
            <w:tcW w:w="2475" w:type="dxa"/>
            <w:vAlign w:val="center"/>
          </w:tcPr>
          <w:p w14:paraId="02899A0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Декабрь</w:t>
            </w:r>
          </w:p>
        </w:tc>
        <w:tc>
          <w:tcPr>
            <w:tcW w:w="2478" w:type="dxa"/>
            <w:vAlign w:val="center"/>
          </w:tcPr>
          <w:p w14:paraId="73E5D59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1</w:t>
            </w:r>
          </w:p>
        </w:tc>
        <w:tc>
          <w:tcPr>
            <w:tcW w:w="2475" w:type="dxa"/>
            <w:vAlign w:val="center"/>
          </w:tcPr>
          <w:p w14:paraId="533F77F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Вальсовый круг</w:t>
            </w:r>
          </w:p>
        </w:tc>
        <w:tc>
          <w:tcPr>
            <w:tcW w:w="2475" w:type="dxa"/>
            <w:vAlign w:val="center"/>
          </w:tcPr>
          <w:p w14:paraId="44EA308C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Мягкая трёхдольность и пластическое движение.</w:t>
            </w:r>
          </w:p>
        </w:tc>
        <w:tc>
          <w:tcPr>
            <w:tcW w:w="2476" w:type="dxa"/>
            <w:vAlign w:val="center"/>
          </w:tcPr>
          <w:p w14:paraId="6755415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23889C19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49AC075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30</w:t>
            </w:r>
          </w:p>
        </w:tc>
        <w:tc>
          <w:tcPr>
            <w:tcW w:w="2475" w:type="dxa"/>
            <w:vAlign w:val="center"/>
          </w:tcPr>
          <w:p w14:paraId="67A251F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Декабрь</w:t>
            </w:r>
          </w:p>
        </w:tc>
        <w:tc>
          <w:tcPr>
            <w:tcW w:w="2478" w:type="dxa"/>
            <w:vAlign w:val="center"/>
          </w:tcPr>
          <w:p w14:paraId="592F8E3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2</w:t>
            </w:r>
          </w:p>
        </w:tc>
        <w:tc>
          <w:tcPr>
            <w:tcW w:w="2475" w:type="dxa"/>
            <w:vAlign w:val="center"/>
          </w:tcPr>
          <w:p w14:paraId="10703FE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Зимняя партитура</w:t>
            </w:r>
          </w:p>
        </w:tc>
        <w:tc>
          <w:tcPr>
            <w:tcW w:w="2475" w:type="dxa"/>
            <w:vAlign w:val="center"/>
          </w:tcPr>
          <w:p w14:paraId="3D5166C7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Чтение карточной схемы и распределение ролей.</w:t>
            </w:r>
          </w:p>
        </w:tc>
        <w:tc>
          <w:tcPr>
            <w:tcW w:w="2476" w:type="dxa"/>
            <w:vAlign w:val="center"/>
          </w:tcPr>
          <w:p w14:paraId="76E0A78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7E6C4632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4AD936D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31</w:t>
            </w:r>
          </w:p>
        </w:tc>
        <w:tc>
          <w:tcPr>
            <w:tcW w:w="2475" w:type="dxa"/>
            <w:vAlign w:val="center"/>
          </w:tcPr>
          <w:p w14:paraId="0A197BB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Декабрь</w:t>
            </w:r>
          </w:p>
        </w:tc>
        <w:tc>
          <w:tcPr>
            <w:tcW w:w="2478" w:type="dxa"/>
            <w:vAlign w:val="center"/>
          </w:tcPr>
          <w:p w14:paraId="0EAC22B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1</w:t>
            </w:r>
          </w:p>
        </w:tc>
        <w:tc>
          <w:tcPr>
            <w:tcW w:w="2475" w:type="dxa"/>
            <w:vAlign w:val="center"/>
          </w:tcPr>
          <w:p w14:paraId="7CBD0E1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Сочиняем праздничный ритм</w:t>
            </w:r>
          </w:p>
        </w:tc>
        <w:tc>
          <w:tcPr>
            <w:tcW w:w="2475" w:type="dxa"/>
            <w:vAlign w:val="center"/>
          </w:tcPr>
          <w:p w14:paraId="7BD25DF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Групповое конструирование 8-дольной формулы.</w:t>
            </w:r>
          </w:p>
        </w:tc>
        <w:tc>
          <w:tcPr>
            <w:tcW w:w="2476" w:type="dxa"/>
            <w:vAlign w:val="center"/>
          </w:tcPr>
          <w:p w14:paraId="506CF12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29F05501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1ACDF4F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32</w:t>
            </w:r>
          </w:p>
        </w:tc>
        <w:tc>
          <w:tcPr>
            <w:tcW w:w="2475" w:type="dxa"/>
            <w:vAlign w:val="center"/>
          </w:tcPr>
          <w:p w14:paraId="6A3C351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Декабрь</w:t>
            </w:r>
          </w:p>
        </w:tc>
        <w:tc>
          <w:tcPr>
            <w:tcW w:w="2478" w:type="dxa"/>
            <w:vAlign w:val="center"/>
          </w:tcPr>
          <w:p w14:paraId="22CDD9D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2</w:t>
            </w:r>
          </w:p>
        </w:tc>
        <w:tc>
          <w:tcPr>
            <w:tcW w:w="2475" w:type="dxa"/>
            <w:vAlign w:val="center"/>
          </w:tcPr>
          <w:p w14:paraId="4E2B248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Открытое занятие «Ритмическая ёлка»</w:t>
            </w:r>
          </w:p>
        </w:tc>
        <w:tc>
          <w:tcPr>
            <w:tcW w:w="2475" w:type="dxa"/>
            <w:vAlign w:val="center"/>
          </w:tcPr>
          <w:p w14:paraId="6825794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Исполнение нескольких ансамблевых эпизодов.</w:t>
            </w:r>
          </w:p>
        </w:tc>
        <w:tc>
          <w:tcPr>
            <w:tcW w:w="2476" w:type="dxa"/>
            <w:vAlign w:val="center"/>
          </w:tcPr>
          <w:p w14:paraId="00AA8D0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Оценка творческого задания</w:t>
            </w:r>
          </w:p>
        </w:tc>
      </w:tr>
      <w:tr w:rsidR="00852DB5" w14:paraId="0B561338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03F9C19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33</w:t>
            </w:r>
          </w:p>
        </w:tc>
        <w:tc>
          <w:tcPr>
            <w:tcW w:w="2475" w:type="dxa"/>
            <w:vAlign w:val="center"/>
          </w:tcPr>
          <w:p w14:paraId="1F845BA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Январь</w:t>
            </w:r>
          </w:p>
        </w:tc>
        <w:tc>
          <w:tcPr>
            <w:tcW w:w="2478" w:type="dxa"/>
            <w:vAlign w:val="center"/>
          </w:tcPr>
          <w:p w14:paraId="33BC70F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1</w:t>
            </w:r>
          </w:p>
        </w:tc>
        <w:tc>
          <w:tcPr>
            <w:tcW w:w="2475" w:type="dxa"/>
            <w:vAlign w:val="center"/>
          </w:tcPr>
          <w:p w14:paraId="5F478A4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Паузы разной длины</w:t>
            </w:r>
          </w:p>
        </w:tc>
        <w:tc>
          <w:tcPr>
            <w:tcW w:w="2475" w:type="dxa"/>
            <w:vAlign w:val="center"/>
          </w:tcPr>
          <w:p w14:paraId="5690278F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Сопоставление одной и двух долей тишины в игровом действии.</w:t>
            </w:r>
          </w:p>
        </w:tc>
        <w:tc>
          <w:tcPr>
            <w:tcW w:w="2476" w:type="dxa"/>
            <w:vAlign w:val="center"/>
          </w:tcPr>
          <w:p w14:paraId="734A7AC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421658EB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002C11DB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34</w:t>
            </w:r>
          </w:p>
        </w:tc>
        <w:tc>
          <w:tcPr>
            <w:tcW w:w="2475" w:type="dxa"/>
            <w:vAlign w:val="center"/>
          </w:tcPr>
          <w:p w14:paraId="35B5AF1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Январь</w:t>
            </w:r>
          </w:p>
        </w:tc>
        <w:tc>
          <w:tcPr>
            <w:tcW w:w="2478" w:type="dxa"/>
            <w:vAlign w:val="center"/>
          </w:tcPr>
          <w:p w14:paraId="160BB9F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2</w:t>
            </w:r>
          </w:p>
        </w:tc>
        <w:tc>
          <w:tcPr>
            <w:tcW w:w="2475" w:type="dxa"/>
            <w:vAlign w:val="center"/>
          </w:tcPr>
          <w:p w14:paraId="5AEAE79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Смещённый акцент</w:t>
            </w:r>
          </w:p>
        </w:tc>
        <w:tc>
          <w:tcPr>
            <w:tcW w:w="2475" w:type="dxa"/>
            <w:vAlign w:val="center"/>
          </w:tcPr>
          <w:p w14:paraId="00C36D0B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Акцент не на первом звучащем жесте при устойчивом пульсе.</w:t>
            </w:r>
          </w:p>
        </w:tc>
        <w:tc>
          <w:tcPr>
            <w:tcW w:w="2476" w:type="dxa"/>
            <w:vAlign w:val="center"/>
          </w:tcPr>
          <w:p w14:paraId="643AE2A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309345C4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6E5E0769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35</w:t>
            </w:r>
          </w:p>
        </w:tc>
        <w:tc>
          <w:tcPr>
            <w:tcW w:w="2475" w:type="dxa"/>
            <w:vAlign w:val="center"/>
          </w:tcPr>
          <w:p w14:paraId="284F316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Январь</w:t>
            </w:r>
          </w:p>
        </w:tc>
        <w:tc>
          <w:tcPr>
            <w:tcW w:w="2478" w:type="dxa"/>
            <w:vAlign w:val="center"/>
          </w:tcPr>
          <w:p w14:paraId="0126B90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1</w:t>
            </w:r>
          </w:p>
        </w:tc>
        <w:tc>
          <w:tcPr>
            <w:tcW w:w="2475" w:type="dxa"/>
            <w:vAlign w:val="center"/>
          </w:tcPr>
          <w:p w14:paraId="4595D48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Два остинато</w:t>
            </w:r>
          </w:p>
        </w:tc>
        <w:tc>
          <w:tcPr>
            <w:tcW w:w="2475" w:type="dxa"/>
            <w:vAlign w:val="center"/>
          </w:tcPr>
          <w:p w14:paraId="200730B6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Две группы удерживают разные простые повторяющиеся партии.</w:t>
            </w:r>
          </w:p>
        </w:tc>
        <w:tc>
          <w:tcPr>
            <w:tcW w:w="2476" w:type="dxa"/>
            <w:vAlign w:val="center"/>
          </w:tcPr>
          <w:p w14:paraId="4EE48A1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301F0147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1CE831C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36</w:t>
            </w:r>
          </w:p>
        </w:tc>
        <w:tc>
          <w:tcPr>
            <w:tcW w:w="2475" w:type="dxa"/>
            <w:vAlign w:val="center"/>
          </w:tcPr>
          <w:p w14:paraId="12CA039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Январь</w:t>
            </w:r>
          </w:p>
        </w:tc>
        <w:tc>
          <w:tcPr>
            <w:tcW w:w="2478" w:type="dxa"/>
            <w:vAlign w:val="center"/>
          </w:tcPr>
          <w:p w14:paraId="6AF7C9E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2</w:t>
            </w:r>
          </w:p>
        </w:tc>
        <w:tc>
          <w:tcPr>
            <w:tcW w:w="2475" w:type="dxa"/>
            <w:vAlign w:val="center"/>
          </w:tcPr>
          <w:p w14:paraId="3F0AC41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Ритмический вопрос – ответ</w:t>
            </w:r>
          </w:p>
        </w:tc>
        <w:tc>
          <w:tcPr>
            <w:tcW w:w="2475" w:type="dxa"/>
            <w:vAlign w:val="center"/>
          </w:tcPr>
          <w:p w14:paraId="1B129B20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Самостоятельное сочинение ответа равной длины.</w:t>
            </w:r>
          </w:p>
        </w:tc>
        <w:tc>
          <w:tcPr>
            <w:tcW w:w="2476" w:type="dxa"/>
            <w:vAlign w:val="center"/>
          </w:tcPr>
          <w:p w14:paraId="33D5E78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6BBEEA00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080CA39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37</w:t>
            </w:r>
          </w:p>
        </w:tc>
        <w:tc>
          <w:tcPr>
            <w:tcW w:w="2475" w:type="dxa"/>
            <w:vAlign w:val="center"/>
          </w:tcPr>
          <w:p w14:paraId="57DAC6D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Январь</w:t>
            </w:r>
          </w:p>
        </w:tc>
        <w:tc>
          <w:tcPr>
            <w:tcW w:w="2478" w:type="dxa"/>
            <w:vAlign w:val="center"/>
          </w:tcPr>
          <w:p w14:paraId="7F0B3A0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1</w:t>
            </w:r>
          </w:p>
        </w:tc>
        <w:tc>
          <w:tcPr>
            <w:tcW w:w="2475" w:type="dxa"/>
            <w:vAlign w:val="center"/>
          </w:tcPr>
          <w:p w14:paraId="6CBD745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Движение по форме</w:t>
            </w:r>
          </w:p>
        </w:tc>
        <w:tc>
          <w:tcPr>
            <w:tcW w:w="2475" w:type="dxa"/>
            <w:vAlign w:val="center"/>
          </w:tcPr>
          <w:p w14:paraId="3B25BD39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Смена ритмического рисунка по частям музыкальной формы.</w:t>
            </w:r>
          </w:p>
        </w:tc>
        <w:tc>
          <w:tcPr>
            <w:tcW w:w="2476" w:type="dxa"/>
            <w:vAlign w:val="center"/>
          </w:tcPr>
          <w:p w14:paraId="31D8F86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7B9693D5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1623E6A2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38</w:t>
            </w:r>
          </w:p>
        </w:tc>
        <w:tc>
          <w:tcPr>
            <w:tcW w:w="2475" w:type="dxa"/>
            <w:vAlign w:val="center"/>
          </w:tcPr>
          <w:p w14:paraId="7A53863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Январь</w:t>
            </w:r>
          </w:p>
        </w:tc>
        <w:tc>
          <w:tcPr>
            <w:tcW w:w="2478" w:type="dxa"/>
            <w:vAlign w:val="center"/>
          </w:tcPr>
          <w:p w14:paraId="715153C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2</w:t>
            </w:r>
          </w:p>
        </w:tc>
        <w:tc>
          <w:tcPr>
            <w:tcW w:w="2475" w:type="dxa"/>
            <w:vAlign w:val="center"/>
          </w:tcPr>
          <w:p w14:paraId="5809060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Спортивный ритм</w:t>
            </w:r>
          </w:p>
        </w:tc>
        <w:tc>
          <w:tcPr>
            <w:tcW w:w="2475" w:type="dxa"/>
            <w:vAlign w:val="center"/>
          </w:tcPr>
          <w:p w14:paraId="6D397F61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Координация шага, хлопка и жеста корпуса.</w:t>
            </w:r>
          </w:p>
        </w:tc>
        <w:tc>
          <w:tcPr>
            <w:tcW w:w="2476" w:type="dxa"/>
            <w:vAlign w:val="center"/>
          </w:tcPr>
          <w:p w14:paraId="51D88C9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0FC9EF13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5AB252CE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39</w:t>
            </w:r>
          </w:p>
        </w:tc>
        <w:tc>
          <w:tcPr>
            <w:tcW w:w="2475" w:type="dxa"/>
            <w:vAlign w:val="center"/>
          </w:tcPr>
          <w:p w14:paraId="061F8F9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Январь</w:t>
            </w:r>
          </w:p>
        </w:tc>
        <w:tc>
          <w:tcPr>
            <w:tcW w:w="2478" w:type="dxa"/>
            <w:vAlign w:val="center"/>
          </w:tcPr>
          <w:p w14:paraId="03D3624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1</w:t>
            </w:r>
          </w:p>
        </w:tc>
        <w:tc>
          <w:tcPr>
            <w:tcW w:w="2475" w:type="dxa"/>
            <w:vAlign w:val="center"/>
          </w:tcPr>
          <w:p w14:paraId="5F6E04E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Зимний канон</w:t>
            </w:r>
          </w:p>
        </w:tc>
        <w:tc>
          <w:tcPr>
            <w:tcW w:w="2475" w:type="dxa"/>
            <w:vAlign w:val="center"/>
          </w:tcPr>
          <w:p w14:paraId="1ABED3DC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Элементарный канон из короткой формулы.</w:t>
            </w:r>
          </w:p>
        </w:tc>
        <w:tc>
          <w:tcPr>
            <w:tcW w:w="2476" w:type="dxa"/>
            <w:vAlign w:val="center"/>
          </w:tcPr>
          <w:p w14:paraId="25D24C6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0F44D6C0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50E575B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40</w:t>
            </w:r>
          </w:p>
        </w:tc>
        <w:tc>
          <w:tcPr>
            <w:tcW w:w="2475" w:type="dxa"/>
            <w:vAlign w:val="center"/>
          </w:tcPr>
          <w:p w14:paraId="0DE1776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Январь</w:t>
            </w:r>
          </w:p>
        </w:tc>
        <w:tc>
          <w:tcPr>
            <w:tcW w:w="2478" w:type="dxa"/>
            <w:vAlign w:val="center"/>
          </w:tcPr>
          <w:p w14:paraId="1DAD507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2</w:t>
            </w:r>
          </w:p>
        </w:tc>
        <w:tc>
          <w:tcPr>
            <w:tcW w:w="2475" w:type="dxa"/>
            <w:vAlign w:val="center"/>
          </w:tcPr>
          <w:p w14:paraId="1CF43CE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Ритмическая память</w:t>
            </w:r>
          </w:p>
        </w:tc>
        <w:tc>
          <w:tcPr>
            <w:tcW w:w="2475" w:type="dxa"/>
            <w:vAlign w:val="center"/>
          </w:tcPr>
          <w:p w14:paraId="60D1E7D9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Воспроизведение цепочки после отсрочки в несколько секунд.</w:t>
            </w:r>
          </w:p>
        </w:tc>
        <w:tc>
          <w:tcPr>
            <w:tcW w:w="2476" w:type="dxa"/>
            <w:vAlign w:val="center"/>
          </w:tcPr>
          <w:p w14:paraId="6FB85FE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Оценка творческого задания</w:t>
            </w:r>
          </w:p>
        </w:tc>
      </w:tr>
      <w:tr w:rsidR="00852DB5" w14:paraId="5EC193DB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5EEF3A8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41</w:t>
            </w:r>
          </w:p>
        </w:tc>
        <w:tc>
          <w:tcPr>
            <w:tcW w:w="2475" w:type="dxa"/>
            <w:vAlign w:val="center"/>
          </w:tcPr>
          <w:p w14:paraId="1AA4F80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Февраль</w:t>
            </w:r>
          </w:p>
        </w:tc>
        <w:tc>
          <w:tcPr>
            <w:tcW w:w="2478" w:type="dxa"/>
            <w:vAlign w:val="center"/>
          </w:tcPr>
          <w:p w14:paraId="45CCEE9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1</w:t>
            </w:r>
          </w:p>
        </w:tc>
        <w:tc>
          <w:tcPr>
            <w:tcW w:w="2475" w:type="dxa"/>
            <w:vAlign w:val="center"/>
          </w:tcPr>
          <w:p w14:paraId="61EA68A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Роли в ансамбле</w:t>
            </w:r>
          </w:p>
        </w:tc>
        <w:tc>
          <w:tcPr>
            <w:tcW w:w="2475" w:type="dxa"/>
            <w:vAlign w:val="center"/>
          </w:tcPr>
          <w:p w14:paraId="78BDBF48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Пульс, акцент и украшение как три разные функции.</w:t>
            </w:r>
          </w:p>
        </w:tc>
        <w:tc>
          <w:tcPr>
            <w:tcW w:w="2476" w:type="dxa"/>
            <w:vAlign w:val="center"/>
          </w:tcPr>
          <w:p w14:paraId="22602D9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69456069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4352138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42</w:t>
            </w:r>
          </w:p>
        </w:tc>
        <w:tc>
          <w:tcPr>
            <w:tcW w:w="2475" w:type="dxa"/>
            <w:vAlign w:val="center"/>
          </w:tcPr>
          <w:p w14:paraId="3EC3C2C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Февраль</w:t>
            </w:r>
          </w:p>
        </w:tc>
        <w:tc>
          <w:tcPr>
            <w:tcW w:w="2478" w:type="dxa"/>
            <w:vAlign w:val="center"/>
          </w:tcPr>
          <w:p w14:paraId="7714815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2</w:t>
            </w:r>
          </w:p>
        </w:tc>
        <w:tc>
          <w:tcPr>
            <w:tcW w:w="2475" w:type="dxa"/>
            <w:vAlign w:val="center"/>
          </w:tcPr>
          <w:p w14:paraId="68B1FAA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Дирижёрские сигналы</w:t>
            </w:r>
          </w:p>
        </w:tc>
        <w:tc>
          <w:tcPr>
            <w:tcW w:w="2475" w:type="dxa"/>
            <w:vAlign w:val="center"/>
          </w:tcPr>
          <w:p w14:paraId="0EE8FC96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Начало, тише, громче, стоп, смена группы.</w:t>
            </w:r>
          </w:p>
        </w:tc>
        <w:tc>
          <w:tcPr>
            <w:tcW w:w="2476" w:type="dxa"/>
            <w:vAlign w:val="center"/>
          </w:tcPr>
          <w:p w14:paraId="1B2EB0E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0CEFA59F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25909BD3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43</w:t>
            </w:r>
          </w:p>
        </w:tc>
        <w:tc>
          <w:tcPr>
            <w:tcW w:w="2475" w:type="dxa"/>
            <w:vAlign w:val="center"/>
          </w:tcPr>
          <w:p w14:paraId="37B6B4E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Февраль</w:t>
            </w:r>
          </w:p>
        </w:tc>
        <w:tc>
          <w:tcPr>
            <w:tcW w:w="2478" w:type="dxa"/>
            <w:vAlign w:val="center"/>
          </w:tcPr>
          <w:p w14:paraId="77471E8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1</w:t>
            </w:r>
          </w:p>
        </w:tc>
        <w:tc>
          <w:tcPr>
            <w:tcW w:w="2475" w:type="dxa"/>
            <w:vAlign w:val="center"/>
          </w:tcPr>
          <w:p w14:paraId="7E6A9FE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Темп без распада</w:t>
            </w:r>
          </w:p>
        </w:tc>
        <w:tc>
          <w:tcPr>
            <w:tcW w:w="2475" w:type="dxa"/>
            <w:vAlign w:val="center"/>
          </w:tcPr>
          <w:p w14:paraId="5B85DED9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Сохранение рисунка при умеренном ускорении и замедлении.</w:t>
            </w:r>
          </w:p>
        </w:tc>
        <w:tc>
          <w:tcPr>
            <w:tcW w:w="2476" w:type="dxa"/>
            <w:vAlign w:val="center"/>
          </w:tcPr>
          <w:p w14:paraId="39C31B0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2103CCA6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60B1775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44</w:t>
            </w:r>
          </w:p>
        </w:tc>
        <w:tc>
          <w:tcPr>
            <w:tcW w:w="2475" w:type="dxa"/>
            <w:vAlign w:val="center"/>
          </w:tcPr>
          <w:p w14:paraId="133C0F6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Февраль</w:t>
            </w:r>
          </w:p>
        </w:tc>
        <w:tc>
          <w:tcPr>
            <w:tcW w:w="2478" w:type="dxa"/>
            <w:vAlign w:val="center"/>
          </w:tcPr>
          <w:p w14:paraId="0227071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2</w:t>
            </w:r>
          </w:p>
        </w:tc>
        <w:tc>
          <w:tcPr>
            <w:tcW w:w="2475" w:type="dxa"/>
            <w:vAlign w:val="center"/>
          </w:tcPr>
          <w:p w14:paraId="2E477A5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Ритмические загадки</w:t>
            </w:r>
          </w:p>
        </w:tc>
        <w:tc>
          <w:tcPr>
            <w:tcW w:w="2475" w:type="dxa"/>
            <w:vAlign w:val="center"/>
          </w:tcPr>
          <w:p w14:paraId="072DEB14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Узнавание знакомой формулы на слух.</w:t>
            </w:r>
          </w:p>
        </w:tc>
        <w:tc>
          <w:tcPr>
            <w:tcW w:w="2476" w:type="dxa"/>
            <w:vAlign w:val="center"/>
          </w:tcPr>
          <w:p w14:paraId="07A0059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7C886BA1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29CEBEC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45</w:t>
            </w:r>
          </w:p>
        </w:tc>
        <w:tc>
          <w:tcPr>
            <w:tcW w:w="2475" w:type="dxa"/>
            <w:vAlign w:val="center"/>
          </w:tcPr>
          <w:p w14:paraId="7B79437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Февраль</w:t>
            </w:r>
          </w:p>
        </w:tc>
        <w:tc>
          <w:tcPr>
            <w:tcW w:w="2478" w:type="dxa"/>
            <w:vAlign w:val="center"/>
          </w:tcPr>
          <w:p w14:paraId="761DF30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1</w:t>
            </w:r>
          </w:p>
        </w:tc>
        <w:tc>
          <w:tcPr>
            <w:tcW w:w="2475" w:type="dxa"/>
            <w:vAlign w:val="center"/>
          </w:tcPr>
          <w:p w14:paraId="7601932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Профессии в ритме</w:t>
            </w:r>
          </w:p>
        </w:tc>
        <w:tc>
          <w:tcPr>
            <w:tcW w:w="2475" w:type="dxa"/>
            <w:vAlign w:val="center"/>
          </w:tcPr>
          <w:p w14:paraId="35766ABA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Моделирование ритмов действий разных профессий.</w:t>
            </w:r>
          </w:p>
        </w:tc>
        <w:tc>
          <w:tcPr>
            <w:tcW w:w="2476" w:type="dxa"/>
            <w:vAlign w:val="center"/>
          </w:tcPr>
          <w:p w14:paraId="1AE9204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5864098D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1895FAE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46</w:t>
            </w:r>
          </w:p>
        </w:tc>
        <w:tc>
          <w:tcPr>
            <w:tcW w:w="2475" w:type="dxa"/>
            <w:vAlign w:val="center"/>
          </w:tcPr>
          <w:p w14:paraId="4CC7035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Февраль</w:t>
            </w:r>
          </w:p>
        </w:tc>
        <w:tc>
          <w:tcPr>
            <w:tcW w:w="2478" w:type="dxa"/>
            <w:vAlign w:val="center"/>
          </w:tcPr>
          <w:p w14:paraId="09D762B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2</w:t>
            </w:r>
          </w:p>
        </w:tc>
        <w:tc>
          <w:tcPr>
            <w:tcW w:w="2475" w:type="dxa"/>
            <w:vAlign w:val="center"/>
          </w:tcPr>
          <w:p w14:paraId="26F2DEF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Парное остинато</w:t>
            </w:r>
          </w:p>
        </w:tc>
        <w:tc>
          <w:tcPr>
            <w:tcW w:w="2475" w:type="dxa"/>
            <w:vAlign w:val="center"/>
          </w:tcPr>
          <w:p w14:paraId="4E60BDCA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Согласование двух партий в паре.</w:t>
            </w:r>
          </w:p>
        </w:tc>
        <w:tc>
          <w:tcPr>
            <w:tcW w:w="2476" w:type="dxa"/>
            <w:vAlign w:val="center"/>
          </w:tcPr>
          <w:p w14:paraId="705DC53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67B8B0DE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10CF4B2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47</w:t>
            </w:r>
          </w:p>
        </w:tc>
        <w:tc>
          <w:tcPr>
            <w:tcW w:w="2475" w:type="dxa"/>
            <w:vAlign w:val="center"/>
          </w:tcPr>
          <w:p w14:paraId="7B82E45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Февраль</w:t>
            </w:r>
          </w:p>
        </w:tc>
        <w:tc>
          <w:tcPr>
            <w:tcW w:w="2478" w:type="dxa"/>
            <w:vAlign w:val="center"/>
          </w:tcPr>
          <w:p w14:paraId="677EE14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1</w:t>
            </w:r>
          </w:p>
        </w:tc>
        <w:tc>
          <w:tcPr>
            <w:tcW w:w="2475" w:type="dxa"/>
            <w:vAlign w:val="center"/>
          </w:tcPr>
          <w:p w14:paraId="09945A0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Трио</w:t>
            </w:r>
          </w:p>
        </w:tc>
        <w:tc>
          <w:tcPr>
            <w:tcW w:w="2475" w:type="dxa"/>
            <w:vAlign w:val="center"/>
          </w:tcPr>
          <w:p w14:paraId="1B4D6E3F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Три короткие партии с последовательным вступлением.</w:t>
            </w:r>
          </w:p>
        </w:tc>
        <w:tc>
          <w:tcPr>
            <w:tcW w:w="2476" w:type="dxa"/>
            <w:vAlign w:val="center"/>
          </w:tcPr>
          <w:p w14:paraId="048B1BD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7FA81511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3662EB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48</w:t>
            </w:r>
          </w:p>
        </w:tc>
        <w:tc>
          <w:tcPr>
            <w:tcW w:w="2475" w:type="dxa"/>
            <w:vAlign w:val="center"/>
          </w:tcPr>
          <w:p w14:paraId="721AAB7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Февраль</w:t>
            </w:r>
          </w:p>
        </w:tc>
        <w:tc>
          <w:tcPr>
            <w:tcW w:w="2478" w:type="dxa"/>
            <w:vAlign w:val="center"/>
          </w:tcPr>
          <w:p w14:paraId="0431130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2</w:t>
            </w:r>
          </w:p>
        </w:tc>
        <w:tc>
          <w:tcPr>
            <w:tcW w:w="2475" w:type="dxa"/>
            <w:vAlign w:val="center"/>
          </w:tcPr>
          <w:p w14:paraId="69B2E34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Праздничная композиция</w:t>
            </w:r>
          </w:p>
        </w:tc>
        <w:tc>
          <w:tcPr>
            <w:tcW w:w="2475" w:type="dxa"/>
            <w:vAlign w:val="center"/>
          </w:tcPr>
          <w:p w14:paraId="0EC70E4A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Ансамблевое сопровождение тематического музыкального фрагмента.</w:t>
            </w:r>
          </w:p>
        </w:tc>
        <w:tc>
          <w:tcPr>
            <w:tcW w:w="2476" w:type="dxa"/>
            <w:vAlign w:val="center"/>
          </w:tcPr>
          <w:p w14:paraId="057BF66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Оценка творческого задания</w:t>
            </w:r>
          </w:p>
        </w:tc>
      </w:tr>
      <w:tr w:rsidR="00852DB5" w14:paraId="53F3811F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6E3D3CF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49</w:t>
            </w:r>
          </w:p>
        </w:tc>
        <w:tc>
          <w:tcPr>
            <w:tcW w:w="2475" w:type="dxa"/>
            <w:vAlign w:val="center"/>
          </w:tcPr>
          <w:p w14:paraId="3E58991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Март</w:t>
            </w:r>
          </w:p>
        </w:tc>
        <w:tc>
          <w:tcPr>
            <w:tcW w:w="2478" w:type="dxa"/>
            <w:vAlign w:val="center"/>
          </w:tcPr>
          <w:p w14:paraId="67F5B43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1</w:t>
            </w:r>
          </w:p>
        </w:tc>
        <w:tc>
          <w:tcPr>
            <w:tcW w:w="2475" w:type="dxa"/>
            <w:vAlign w:val="center"/>
          </w:tcPr>
          <w:p w14:paraId="58105A6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Стихи в ритме</w:t>
            </w:r>
          </w:p>
        </w:tc>
        <w:tc>
          <w:tcPr>
            <w:tcW w:w="2475" w:type="dxa"/>
            <w:vAlign w:val="center"/>
          </w:tcPr>
          <w:p w14:paraId="066A18BD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Ритмизация короткого детского текста без изменения смысла.</w:t>
            </w:r>
          </w:p>
        </w:tc>
        <w:tc>
          <w:tcPr>
            <w:tcW w:w="2476" w:type="dxa"/>
            <w:vAlign w:val="center"/>
          </w:tcPr>
          <w:p w14:paraId="2F43B7E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2F65C91C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FAD586E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50</w:t>
            </w:r>
          </w:p>
        </w:tc>
        <w:tc>
          <w:tcPr>
            <w:tcW w:w="2475" w:type="dxa"/>
            <w:vAlign w:val="center"/>
          </w:tcPr>
          <w:p w14:paraId="7826497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Март</w:t>
            </w:r>
          </w:p>
        </w:tc>
        <w:tc>
          <w:tcPr>
            <w:tcW w:w="2478" w:type="dxa"/>
            <w:vAlign w:val="center"/>
          </w:tcPr>
          <w:p w14:paraId="6FDCCAA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2</w:t>
            </w:r>
          </w:p>
        </w:tc>
        <w:tc>
          <w:tcPr>
            <w:tcW w:w="2475" w:type="dxa"/>
            <w:vAlign w:val="center"/>
          </w:tcPr>
          <w:p w14:paraId="0456FE2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Считалка и боди-перкуссия</w:t>
            </w:r>
          </w:p>
        </w:tc>
        <w:tc>
          <w:tcPr>
            <w:tcW w:w="2475" w:type="dxa"/>
            <w:vAlign w:val="center"/>
          </w:tcPr>
          <w:p w14:paraId="1861BCEC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Соединение народной считалки с остинато.</w:t>
            </w:r>
          </w:p>
        </w:tc>
        <w:tc>
          <w:tcPr>
            <w:tcW w:w="2476" w:type="dxa"/>
            <w:vAlign w:val="center"/>
          </w:tcPr>
          <w:p w14:paraId="7899628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5BC26F2F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6EE0F89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51</w:t>
            </w:r>
          </w:p>
        </w:tc>
        <w:tc>
          <w:tcPr>
            <w:tcW w:w="2475" w:type="dxa"/>
            <w:vAlign w:val="center"/>
          </w:tcPr>
          <w:p w14:paraId="47AD5BE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Март</w:t>
            </w:r>
          </w:p>
        </w:tc>
        <w:tc>
          <w:tcPr>
            <w:tcW w:w="2478" w:type="dxa"/>
            <w:vAlign w:val="center"/>
          </w:tcPr>
          <w:p w14:paraId="60AC46D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1</w:t>
            </w:r>
          </w:p>
        </w:tc>
        <w:tc>
          <w:tcPr>
            <w:tcW w:w="2475" w:type="dxa"/>
            <w:vAlign w:val="center"/>
          </w:tcPr>
          <w:p w14:paraId="4C27C68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Театральный ритм героя</w:t>
            </w:r>
          </w:p>
        </w:tc>
        <w:tc>
          <w:tcPr>
            <w:tcW w:w="2475" w:type="dxa"/>
            <w:vAlign w:val="center"/>
          </w:tcPr>
          <w:p w14:paraId="2CF924DB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Передача характера через темп, динамику и акцент.</w:t>
            </w:r>
          </w:p>
        </w:tc>
        <w:tc>
          <w:tcPr>
            <w:tcW w:w="2476" w:type="dxa"/>
            <w:vAlign w:val="center"/>
          </w:tcPr>
          <w:p w14:paraId="6D07B54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0FF5C52C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4D304ACB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52</w:t>
            </w:r>
          </w:p>
        </w:tc>
        <w:tc>
          <w:tcPr>
            <w:tcW w:w="2475" w:type="dxa"/>
            <w:vAlign w:val="center"/>
          </w:tcPr>
          <w:p w14:paraId="50B23D1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Март</w:t>
            </w:r>
          </w:p>
        </w:tc>
        <w:tc>
          <w:tcPr>
            <w:tcW w:w="2478" w:type="dxa"/>
            <w:vAlign w:val="center"/>
          </w:tcPr>
          <w:p w14:paraId="60DE720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2</w:t>
            </w:r>
          </w:p>
        </w:tc>
        <w:tc>
          <w:tcPr>
            <w:tcW w:w="2475" w:type="dxa"/>
            <w:vAlign w:val="center"/>
          </w:tcPr>
          <w:p w14:paraId="50CA164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 настроения</w:t>
            </w:r>
          </w:p>
        </w:tc>
        <w:tc>
          <w:tcPr>
            <w:tcW w:w="2475" w:type="dxa"/>
            <w:vAlign w:val="center"/>
          </w:tcPr>
          <w:p w14:paraId="73C51BB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Импровизация «спокойно – радостно – торжественно».</w:t>
            </w:r>
          </w:p>
        </w:tc>
        <w:tc>
          <w:tcPr>
            <w:tcW w:w="2476" w:type="dxa"/>
            <w:vAlign w:val="center"/>
          </w:tcPr>
          <w:p w14:paraId="6BC56D0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589F9C40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6299F20A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53</w:t>
            </w:r>
          </w:p>
        </w:tc>
        <w:tc>
          <w:tcPr>
            <w:tcW w:w="2475" w:type="dxa"/>
            <w:vAlign w:val="center"/>
          </w:tcPr>
          <w:p w14:paraId="46E7474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Март</w:t>
            </w:r>
          </w:p>
        </w:tc>
        <w:tc>
          <w:tcPr>
            <w:tcW w:w="2478" w:type="dxa"/>
            <w:vAlign w:val="center"/>
          </w:tcPr>
          <w:p w14:paraId="31A6E40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1</w:t>
            </w:r>
          </w:p>
        </w:tc>
        <w:tc>
          <w:tcPr>
            <w:tcW w:w="2475" w:type="dxa"/>
            <w:vAlign w:val="center"/>
          </w:tcPr>
          <w:p w14:paraId="6A86F44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Восемь долей</w:t>
            </w:r>
          </w:p>
        </w:tc>
        <w:tc>
          <w:tcPr>
            <w:tcW w:w="2475" w:type="dxa"/>
            <w:vAlign w:val="center"/>
          </w:tcPr>
          <w:p w14:paraId="56570F4E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Создание и запоминание формулы из 8 долей.</w:t>
            </w:r>
          </w:p>
        </w:tc>
        <w:tc>
          <w:tcPr>
            <w:tcW w:w="2476" w:type="dxa"/>
            <w:vAlign w:val="center"/>
          </w:tcPr>
          <w:p w14:paraId="64F2FB4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0DAD5C27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7E3A36F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54</w:t>
            </w:r>
          </w:p>
        </w:tc>
        <w:tc>
          <w:tcPr>
            <w:tcW w:w="2475" w:type="dxa"/>
            <w:vAlign w:val="center"/>
          </w:tcPr>
          <w:p w14:paraId="1A5A806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Март</w:t>
            </w:r>
          </w:p>
        </w:tc>
        <w:tc>
          <w:tcPr>
            <w:tcW w:w="2478" w:type="dxa"/>
            <w:vAlign w:val="center"/>
          </w:tcPr>
          <w:p w14:paraId="1CFD134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2</w:t>
            </w:r>
          </w:p>
        </w:tc>
        <w:tc>
          <w:tcPr>
            <w:tcW w:w="2475" w:type="dxa"/>
            <w:vAlign w:val="center"/>
          </w:tcPr>
          <w:p w14:paraId="33D9BAE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Записываем ритм</w:t>
            </w:r>
          </w:p>
        </w:tc>
        <w:tc>
          <w:tcPr>
            <w:tcW w:w="2475" w:type="dxa"/>
            <w:vAlign w:val="center"/>
          </w:tcPr>
          <w:p w14:paraId="42E2F7AB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Составление карточной партитуры собственной формулы.</w:t>
            </w:r>
          </w:p>
        </w:tc>
        <w:tc>
          <w:tcPr>
            <w:tcW w:w="2476" w:type="dxa"/>
            <w:vAlign w:val="center"/>
          </w:tcPr>
          <w:p w14:paraId="1844423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49664518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4EB4F6AB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55</w:t>
            </w:r>
          </w:p>
        </w:tc>
        <w:tc>
          <w:tcPr>
            <w:tcW w:w="2475" w:type="dxa"/>
            <w:vAlign w:val="center"/>
          </w:tcPr>
          <w:p w14:paraId="0F67E84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Март</w:t>
            </w:r>
          </w:p>
        </w:tc>
        <w:tc>
          <w:tcPr>
            <w:tcW w:w="2478" w:type="dxa"/>
            <w:vAlign w:val="center"/>
          </w:tcPr>
          <w:p w14:paraId="20476DD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1</w:t>
            </w:r>
          </w:p>
        </w:tc>
        <w:tc>
          <w:tcPr>
            <w:tcW w:w="2475" w:type="dxa"/>
            <w:vAlign w:val="center"/>
          </w:tcPr>
          <w:p w14:paraId="6F4DE72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Ритмический круг импровизаций</w:t>
            </w:r>
          </w:p>
        </w:tc>
        <w:tc>
          <w:tcPr>
            <w:tcW w:w="2475" w:type="dxa"/>
            <w:vAlign w:val="center"/>
          </w:tcPr>
          <w:p w14:paraId="1AAAEF9C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Поочерёдные соло по 4 доли на общем пульсе.</w:t>
            </w:r>
          </w:p>
        </w:tc>
        <w:tc>
          <w:tcPr>
            <w:tcW w:w="2476" w:type="dxa"/>
            <w:vAlign w:val="center"/>
          </w:tcPr>
          <w:p w14:paraId="2AB6FF2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0BC18293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737574B8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56</w:t>
            </w:r>
          </w:p>
        </w:tc>
        <w:tc>
          <w:tcPr>
            <w:tcW w:w="2475" w:type="dxa"/>
            <w:vAlign w:val="center"/>
          </w:tcPr>
          <w:p w14:paraId="7C0BB03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Март</w:t>
            </w:r>
          </w:p>
        </w:tc>
        <w:tc>
          <w:tcPr>
            <w:tcW w:w="2478" w:type="dxa"/>
            <w:vAlign w:val="center"/>
          </w:tcPr>
          <w:p w14:paraId="677484C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2</w:t>
            </w:r>
          </w:p>
        </w:tc>
        <w:tc>
          <w:tcPr>
            <w:tcW w:w="2475" w:type="dxa"/>
            <w:vAlign w:val="center"/>
          </w:tcPr>
          <w:p w14:paraId="7C177D5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Мини-этюд</w:t>
            </w:r>
          </w:p>
        </w:tc>
        <w:tc>
          <w:tcPr>
            <w:tcW w:w="2475" w:type="dxa"/>
            <w:vAlign w:val="center"/>
          </w:tcPr>
          <w:p w14:paraId="2C2F8C41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Связка движения, речи и боди-перкуссии.</w:t>
            </w:r>
          </w:p>
        </w:tc>
        <w:tc>
          <w:tcPr>
            <w:tcW w:w="2476" w:type="dxa"/>
            <w:vAlign w:val="center"/>
          </w:tcPr>
          <w:p w14:paraId="37246EF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Оценка творческого задания</w:t>
            </w:r>
          </w:p>
        </w:tc>
      </w:tr>
      <w:tr w:rsidR="00852DB5" w14:paraId="56EF6482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19BB0584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57</w:t>
            </w:r>
          </w:p>
        </w:tc>
        <w:tc>
          <w:tcPr>
            <w:tcW w:w="2475" w:type="dxa"/>
            <w:vAlign w:val="center"/>
          </w:tcPr>
          <w:p w14:paraId="36CF50B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Апрель</w:t>
            </w:r>
          </w:p>
        </w:tc>
        <w:tc>
          <w:tcPr>
            <w:tcW w:w="2478" w:type="dxa"/>
            <w:vAlign w:val="center"/>
          </w:tcPr>
          <w:p w14:paraId="4A57C24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1</w:t>
            </w:r>
          </w:p>
        </w:tc>
        <w:tc>
          <w:tcPr>
            <w:tcW w:w="2475" w:type="dxa"/>
            <w:vAlign w:val="center"/>
          </w:tcPr>
          <w:p w14:paraId="23C4590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Двухголосие без слов</w:t>
            </w:r>
          </w:p>
        </w:tc>
        <w:tc>
          <w:tcPr>
            <w:tcW w:w="2475" w:type="dxa"/>
            <w:vAlign w:val="center"/>
          </w:tcPr>
          <w:p w14:paraId="3E97854F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Две группы исполняют разные партии с общим пульсом.</w:t>
            </w:r>
          </w:p>
        </w:tc>
        <w:tc>
          <w:tcPr>
            <w:tcW w:w="2476" w:type="dxa"/>
            <w:vAlign w:val="center"/>
          </w:tcPr>
          <w:p w14:paraId="55E1EA8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2A0C9848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8EFA7CB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58</w:t>
            </w:r>
          </w:p>
        </w:tc>
        <w:tc>
          <w:tcPr>
            <w:tcW w:w="2475" w:type="dxa"/>
            <w:vAlign w:val="center"/>
          </w:tcPr>
          <w:p w14:paraId="5D04E50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Апрель</w:t>
            </w:r>
          </w:p>
        </w:tc>
        <w:tc>
          <w:tcPr>
            <w:tcW w:w="2478" w:type="dxa"/>
            <w:vAlign w:val="center"/>
          </w:tcPr>
          <w:p w14:paraId="1FD3D01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1-я нед., занятие 2</w:t>
            </w:r>
          </w:p>
        </w:tc>
        <w:tc>
          <w:tcPr>
            <w:tcW w:w="2475" w:type="dxa"/>
            <w:vAlign w:val="center"/>
          </w:tcPr>
          <w:p w14:paraId="1BE27D7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Канон по кругу</w:t>
            </w:r>
          </w:p>
        </w:tc>
        <w:tc>
          <w:tcPr>
            <w:tcW w:w="2475" w:type="dxa"/>
            <w:vAlign w:val="center"/>
          </w:tcPr>
          <w:p w14:paraId="5AF4DF4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Последовательное вступление 3 малых групп.</w:t>
            </w:r>
          </w:p>
        </w:tc>
        <w:tc>
          <w:tcPr>
            <w:tcW w:w="2476" w:type="dxa"/>
            <w:vAlign w:val="center"/>
          </w:tcPr>
          <w:p w14:paraId="7F27845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11DB9996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403ACF1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59</w:t>
            </w:r>
          </w:p>
        </w:tc>
        <w:tc>
          <w:tcPr>
            <w:tcW w:w="2475" w:type="dxa"/>
            <w:vAlign w:val="center"/>
          </w:tcPr>
          <w:p w14:paraId="2B282D8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Апрель</w:t>
            </w:r>
          </w:p>
        </w:tc>
        <w:tc>
          <w:tcPr>
            <w:tcW w:w="2478" w:type="dxa"/>
            <w:vAlign w:val="center"/>
          </w:tcPr>
          <w:p w14:paraId="3F6865E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1</w:t>
            </w:r>
          </w:p>
        </w:tc>
        <w:tc>
          <w:tcPr>
            <w:tcW w:w="2475" w:type="dxa"/>
            <w:vAlign w:val="center"/>
          </w:tcPr>
          <w:p w14:paraId="2319DCB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Два слоя пульса</w:t>
            </w:r>
          </w:p>
        </w:tc>
        <w:tc>
          <w:tcPr>
            <w:tcW w:w="2475" w:type="dxa"/>
            <w:vAlign w:val="center"/>
          </w:tcPr>
          <w:p w14:paraId="3234CF6A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Одна группа хлопает каждый пульс, другая – через пульс.</w:t>
            </w:r>
          </w:p>
        </w:tc>
        <w:tc>
          <w:tcPr>
            <w:tcW w:w="2476" w:type="dxa"/>
            <w:vAlign w:val="center"/>
          </w:tcPr>
          <w:p w14:paraId="2F05F02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1240E395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09FBB8D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60</w:t>
            </w:r>
          </w:p>
        </w:tc>
        <w:tc>
          <w:tcPr>
            <w:tcW w:w="2475" w:type="dxa"/>
            <w:vAlign w:val="center"/>
          </w:tcPr>
          <w:p w14:paraId="7AEAE29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Апрель</w:t>
            </w:r>
          </w:p>
        </w:tc>
        <w:tc>
          <w:tcPr>
            <w:tcW w:w="2478" w:type="dxa"/>
            <w:vAlign w:val="center"/>
          </w:tcPr>
          <w:p w14:paraId="2002C66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2-я нед., занятие 2</w:t>
            </w:r>
          </w:p>
        </w:tc>
        <w:tc>
          <w:tcPr>
            <w:tcW w:w="2475" w:type="dxa"/>
            <w:vAlign w:val="center"/>
          </w:tcPr>
          <w:p w14:paraId="2582C68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Космическая лаборатория</w:t>
            </w:r>
          </w:p>
        </w:tc>
        <w:tc>
          <w:tcPr>
            <w:tcW w:w="2475" w:type="dxa"/>
            <w:vAlign w:val="center"/>
          </w:tcPr>
          <w:p w14:paraId="2506B961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Координационные формулы с паузами и сменой динамики.</w:t>
            </w:r>
          </w:p>
        </w:tc>
        <w:tc>
          <w:tcPr>
            <w:tcW w:w="2476" w:type="dxa"/>
            <w:vAlign w:val="center"/>
          </w:tcPr>
          <w:p w14:paraId="0E0288A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1E333E86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5E678319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61</w:t>
            </w:r>
          </w:p>
        </w:tc>
        <w:tc>
          <w:tcPr>
            <w:tcW w:w="2475" w:type="dxa"/>
            <w:vAlign w:val="center"/>
          </w:tcPr>
          <w:p w14:paraId="441D4A3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Апрель</w:t>
            </w:r>
          </w:p>
        </w:tc>
        <w:tc>
          <w:tcPr>
            <w:tcW w:w="2478" w:type="dxa"/>
            <w:vAlign w:val="center"/>
          </w:tcPr>
          <w:p w14:paraId="32B5350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1</w:t>
            </w:r>
          </w:p>
        </w:tc>
        <w:tc>
          <w:tcPr>
            <w:tcW w:w="2475" w:type="dxa"/>
            <w:vAlign w:val="center"/>
          </w:tcPr>
          <w:p w14:paraId="6CBF98C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Цирковое представление</w:t>
            </w:r>
          </w:p>
        </w:tc>
        <w:tc>
          <w:tcPr>
            <w:tcW w:w="2475" w:type="dxa"/>
            <w:vAlign w:val="center"/>
          </w:tcPr>
          <w:p w14:paraId="0D558262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Ритмические характеры и быстрые переключения ролей.</w:t>
            </w:r>
          </w:p>
        </w:tc>
        <w:tc>
          <w:tcPr>
            <w:tcW w:w="2476" w:type="dxa"/>
            <w:vAlign w:val="center"/>
          </w:tcPr>
          <w:p w14:paraId="2477ACF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7EAFBB23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2EF2566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62</w:t>
            </w:r>
          </w:p>
        </w:tc>
        <w:tc>
          <w:tcPr>
            <w:tcW w:w="2475" w:type="dxa"/>
            <w:vAlign w:val="center"/>
          </w:tcPr>
          <w:p w14:paraId="21E957F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Апрель</w:t>
            </w:r>
          </w:p>
        </w:tc>
        <w:tc>
          <w:tcPr>
            <w:tcW w:w="2478" w:type="dxa"/>
            <w:vAlign w:val="center"/>
          </w:tcPr>
          <w:p w14:paraId="0FE0F24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3-я нед., занятие 2</w:t>
            </w:r>
          </w:p>
        </w:tc>
        <w:tc>
          <w:tcPr>
            <w:tcW w:w="2475" w:type="dxa"/>
            <w:vAlign w:val="center"/>
          </w:tcPr>
          <w:p w14:paraId="43BA78B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Природный саундскейп</w:t>
            </w:r>
          </w:p>
        </w:tc>
        <w:tc>
          <w:tcPr>
            <w:tcW w:w="2475" w:type="dxa"/>
            <w:vAlign w:val="center"/>
          </w:tcPr>
          <w:p w14:paraId="63B4BFF1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Коллективная звуковая картина из безопасных звучащих жестов.</w:t>
            </w:r>
          </w:p>
        </w:tc>
        <w:tc>
          <w:tcPr>
            <w:tcW w:w="2476" w:type="dxa"/>
            <w:vAlign w:val="center"/>
          </w:tcPr>
          <w:p w14:paraId="28346FB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1C385783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6AB3C3B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63</w:t>
            </w:r>
          </w:p>
        </w:tc>
        <w:tc>
          <w:tcPr>
            <w:tcW w:w="2475" w:type="dxa"/>
            <w:vAlign w:val="center"/>
          </w:tcPr>
          <w:p w14:paraId="6232697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Апрель</w:t>
            </w:r>
          </w:p>
        </w:tc>
        <w:tc>
          <w:tcPr>
            <w:tcW w:w="2478" w:type="dxa"/>
            <w:vAlign w:val="center"/>
          </w:tcPr>
          <w:p w14:paraId="4305DA3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1</w:t>
            </w:r>
          </w:p>
        </w:tc>
        <w:tc>
          <w:tcPr>
            <w:tcW w:w="2475" w:type="dxa"/>
            <w:vAlign w:val="center"/>
          </w:tcPr>
          <w:p w14:paraId="529263B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Групповая композиция</w:t>
            </w:r>
          </w:p>
        </w:tc>
        <w:tc>
          <w:tcPr>
            <w:tcW w:w="2475" w:type="dxa"/>
            <w:vAlign w:val="center"/>
          </w:tcPr>
          <w:p w14:paraId="5507A870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Выбор формы: вступление – основа – финал.</w:t>
            </w:r>
          </w:p>
        </w:tc>
        <w:tc>
          <w:tcPr>
            <w:tcW w:w="2476" w:type="dxa"/>
            <w:vAlign w:val="center"/>
          </w:tcPr>
          <w:p w14:paraId="21D5A56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29DB3147" w14:textId="77777777">
        <w:trPr>
          <w:cantSplit/>
          <w:jc w:val="center"/>
        </w:trPr>
        <w:tc>
          <w:tcPr>
            <w:tcW w:w="2476" w:type="dxa"/>
            <w:vAlign w:val="center"/>
          </w:tcPr>
          <w:p w14:paraId="3881FB4E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64</w:t>
            </w:r>
          </w:p>
        </w:tc>
        <w:tc>
          <w:tcPr>
            <w:tcW w:w="2475" w:type="dxa"/>
            <w:vAlign w:val="center"/>
          </w:tcPr>
          <w:p w14:paraId="6D92BA7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Апрель</w:t>
            </w:r>
          </w:p>
        </w:tc>
        <w:tc>
          <w:tcPr>
            <w:tcW w:w="2478" w:type="dxa"/>
            <w:vAlign w:val="center"/>
          </w:tcPr>
          <w:p w14:paraId="3107A2D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4-я нед., занятие 2</w:t>
            </w:r>
          </w:p>
        </w:tc>
        <w:tc>
          <w:tcPr>
            <w:tcW w:w="2475" w:type="dxa"/>
            <w:vAlign w:val="center"/>
          </w:tcPr>
          <w:p w14:paraId="0CFE326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Сценическая культура</w:t>
            </w:r>
          </w:p>
        </w:tc>
        <w:tc>
          <w:tcPr>
            <w:tcW w:w="2475" w:type="dxa"/>
            <w:vAlign w:val="center"/>
          </w:tcPr>
          <w:p w14:paraId="0EE134CD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Начало, окончание, построение, внимание к дирижёру и партнёрам.</w:t>
            </w:r>
          </w:p>
        </w:tc>
        <w:tc>
          <w:tcPr>
            <w:tcW w:w="2476" w:type="dxa"/>
            <w:vAlign w:val="center"/>
          </w:tcPr>
          <w:p w14:paraId="70B34E9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Оценка творческого задания</w:t>
            </w:r>
          </w:p>
        </w:tc>
      </w:tr>
      <w:tr w:rsidR="00852DB5" w14:paraId="1C37EBE4" w14:textId="77777777">
        <w:trPr>
          <w:jc w:val="center"/>
        </w:trPr>
        <w:tc>
          <w:tcPr>
            <w:tcW w:w="2476" w:type="dxa"/>
            <w:vAlign w:val="center"/>
          </w:tcPr>
          <w:p w14:paraId="58FE47A2" w14:textId="77777777" w:rsidR="00852DB5" w:rsidRDefault="009F7AD2">
            <w:pPr>
              <w:ind w:firstLine="0"/>
              <w:jc w:val="center"/>
            </w:pPr>
            <w:r>
              <w:rPr>
                <w:sz w:val="24"/>
              </w:rPr>
              <w:t>65</w:t>
            </w:r>
          </w:p>
        </w:tc>
        <w:tc>
          <w:tcPr>
            <w:tcW w:w="2475" w:type="dxa"/>
            <w:vAlign w:val="center"/>
          </w:tcPr>
          <w:p w14:paraId="2E0EFFB3" w14:textId="77777777" w:rsidR="00852DB5" w:rsidRDefault="009F7AD2">
            <w:pPr>
              <w:ind w:firstLine="0"/>
            </w:pPr>
            <w:r>
              <w:rPr>
                <w:sz w:val="24"/>
              </w:rPr>
              <w:t>Май</w:t>
            </w:r>
          </w:p>
        </w:tc>
        <w:tc>
          <w:tcPr>
            <w:tcW w:w="2478" w:type="dxa"/>
            <w:vAlign w:val="center"/>
          </w:tcPr>
          <w:p w14:paraId="10743472" w14:textId="77777777" w:rsidR="00852DB5" w:rsidRDefault="009F7AD2">
            <w:pPr>
              <w:ind w:firstLine="0"/>
            </w:pPr>
            <w:r>
              <w:rPr>
                <w:sz w:val="24"/>
              </w:rPr>
              <w:t>1-я нед., занятие 1</w:t>
            </w:r>
          </w:p>
        </w:tc>
        <w:tc>
          <w:tcPr>
            <w:tcW w:w="2475" w:type="dxa"/>
            <w:vAlign w:val="center"/>
          </w:tcPr>
          <w:p w14:paraId="550CB8A7" w14:textId="77777777" w:rsidR="00852DB5" w:rsidRDefault="009F7AD2">
            <w:pPr>
              <w:ind w:firstLine="0"/>
            </w:pPr>
            <w:r>
              <w:rPr>
                <w:sz w:val="24"/>
              </w:rPr>
              <w:t>Проект «Ритм вокруг нас»</w:t>
            </w:r>
          </w:p>
        </w:tc>
        <w:tc>
          <w:tcPr>
            <w:tcW w:w="2475" w:type="dxa"/>
            <w:vAlign w:val="center"/>
          </w:tcPr>
          <w:p w14:paraId="6414C432" w14:textId="77777777" w:rsidR="00852DB5" w:rsidRPr="00E2733B" w:rsidRDefault="009F7AD2">
            <w:pPr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Выбор темы и распределение функций в малых группах.</w:t>
            </w:r>
          </w:p>
        </w:tc>
        <w:tc>
          <w:tcPr>
            <w:tcW w:w="2476" w:type="dxa"/>
            <w:vAlign w:val="center"/>
          </w:tcPr>
          <w:p w14:paraId="0BB790BA" w14:textId="77777777" w:rsidR="00852DB5" w:rsidRDefault="009F7AD2">
            <w:pPr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74D03650" w14:textId="77777777">
        <w:trPr>
          <w:jc w:val="center"/>
        </w:trPr>
        <w:tc>
          <w:tcPr>
            <w:tcW w:w="2476" w:type="dxa"/>
            <w:vAlign w:val="center"/>
          </w:tcPr>
          <w:p w14:paraId="286145C6" w14:textId="77777777" w:rsidR="00852DB5" w:rsidRDefault="009F7AD2">
            <w:pPr>
              <w:ind w:firstLine="0"/>
              <w:jc w:val="center"/>
            </w:pPr>
            <w:r>
              <w:rPr>
                <w:sz w:val="24"/>
              </w:rPr>
              <w:t>66</w:t>
            </w:r>
          </w:p>
        </w:tc>
        <w:tc>
          <w:tcPr>
            <w:tcW w:w="2475" w:type="dxa"/>
            <w:vAlign w:val="center"/>
          </w:tcPr>
          <w:p w14:paraId="36BE7C65" w14:textId="77777777" w:rsidR="00852DB5" w:rsidRDefault="009F7AD2">
            <w:pPr>
              <w:ind w:firstLine="0"/>
            </w:pPr>
            <w:r>
              <w:rPr>
                <w:sz w:val="24"/>
              </w:rPr>
              <w:t>Май</w:t>
            </w:r>
          </w:p>
        </w:tc>
        <w:tc>
          <w:tcPr>
            <w:tcW w:w="2478" w:type="dxa"/>
            <w:vAlign w:val="center"/>
          </w:tcPr>
          <w:p w14:paraId="44B702C3" w14:textId="77777777" w:rsidR="00852DB5" w:rsidRDefault="009F7AD2">
            <w:pPr>
              <w:ind w:firstLine="0"/>
            </w:pPr>
            <w:r>
              <w:rPr>
                <w:sz w:val="24"/>
              </w:rPr>
              <w:t>1-я нед., занятие 2</w:t>
            </w:r>
          </w:p>
        </w:tc>
        <w:tc>
          <w:tcPr>
            <w:tcW w:w="2475" w:type="dxa"/>
            <w:vAlign w:val="center"/>
          </w:tcPr>
          <w:p w14:paraId="3BF1C509" w14:textId="77777777" w:rsidR="00852DB5" w:rsidRDefault="009F7AD2">
            <w:pPr>
              <w:ind w:firstLine="0"/>
            </w:pPr>
            <w:r>
              <w:rPr>
                <w:sz w:val="24"/>
              </w:rPr>
              <w:t>Создание партий</w:t>
            </w:r>
          </w:p>
        </w:tc>
        <w:tc>
          <w:tcPr>
            <w:tcW w:w="2475" w:type="dxa"/>
            <w:vAlign w:val="center"/>
          </w:tcPr>
          <w:p w14:paraId="4520CE13" w14:textId="77777777" w:rsidR="00852DB5" w:rsidRPr="00E2733B" w:rsidRDefault="009F7AD2">
            <w:pPr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Составление остинато, акцентов и ритмических ответов.</w:t>
            </w:r>
          </w:p>
        </w:tc>
        <w:tc>
          <w:tcPr>
            <w:tcW w:w="2476" w:type="dxa"/>
            <w:vAlign w:val="center"/>
          </w:tcPr>
          <w:p w14:paraId="168E86A5" w14:textId="77777777" w:rsidR="00852DB5" w:rsidRDefault="009F7AD2">
            <w:pPr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11FB0BDB" w14:textId="77777777">
        <w:trPr>
          <w:jc w:val="center"/>
        </w:trPr>
        <w:tc>
          <w:tcPr>
            <w:tcW w:w="2476" w:type="dxa"/>
            <w:vAlign w:val="center"/>
          </w:tcPr>
          <w:p w14:paraId="72C09B1D" w14:textId="77777777" w:rsidR="00852DB5" w:rsidRDefault="009F7AD2">
            <w:pPr>
              <w:ind w:firstLine="0"/>
              <w:jc w:val="center"/>
            </w:pPr>
            <w:r>
              <w:rPr>
                <w:sz w:val="24"/>
              </w:rPr>
              <w:lastRenderedPageBreak/>
              <w:t>67</w:t>
            </w:r>
          </w:p>
        </w:tc>
        <w:tc>
          <w:tcPr>
            <w:tcW w:w="2475" w:type="dxa"/>
            <w:vAlign w:val="center"/>
          </w:tcPr>
          <w:p w14:paraId="620B91B5" w14:textId="77777777" w:rsidR="00852DB5" w:rsidRDefault="009F7AD2">
            <w:pPr>
              <w:ind w:firstLine="0"/>
            </w:pPr>
            <w:r>
              <w:rPr>
                <w:sz w:val="24"/>
              </w:rPr>
              <w:t>Май</w:t>
            </w:r>
          </w:p>
        </w:tc>
        <w:tc>
          <w:tcPr>
            <w:tcW w:w="2478" w:type="dxa"/>
            <w:vAlign w:val="center"/>
          </w:tcPr>
          <w:p w14:paraId="70E1B56D" w14:textId="77777777" w:rsidR="00852DB5" w:rsidRDefault="009F7AD2">
            <w:pPr>
              <w:ind w:firstLine="0"/>
            </w:pPr>
            <w:r>
              <w:rPr>
                <w:sz w:val="24"/>
              </w:rPr>
              <w:t>2-я нед., занятие 1</w:t>
            </w:r>
          </w:p>
        </w:tc>
        <w:tc>
          <w:tcPr>
            <w:tcW w:w="2475" w:type="dxa"/>
            <w:vAlign w:val="center"/>
          </w:tcPr>
          <w:p w14:paraId="1DFA0D49" w14:textId="77777777" w:rsidR="00852DB5" w:rsidRDefault="009F7AD2">
            <w:pPr>
              <w:ind w:firstLine="0"/>
            </w:pPr>
            <w:r>
              <w:rPr>
                <w:sz w:val="24"/>
              </w:rPr>
              <w:t>Соединение эпизодов</w:t>
            </w:r>
          </w:p>
        </w:tc>
        <w:tc>
          <w:tcPr>
            <w:tcW w:w="2475" w:type="dxa"/>
            <w:vAlign w:val="center"/>
          </w:tcPr>
          <w:p w14:paraId="1CDC7892" w14:textId="77777777" w:rsidR="00852DB5" w:rsidRPr="00E2733B" w:rsidRDefault="009F7AD2">
            <w:pPr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Переходы между частями без остановки общего пульса.</w:t>
            </w:r>
          </w:p>
        </w:tc>
        <w:tc>
          <w:tcPr>
            <w:tcW w:w="2476" w:type="dxa"/>
            <w:vAlign w:val="center"/>
          </w:tcPr>
          <w:p w14:paraId="510A44B7" w14:textId="77777777" w:rsidR="00852DB5" w:rsidRDefault="009F7AD2">
            <w:pPr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1C635DFA" w14:textId="77777777">
        <w:trPr>
          <w:jc w:val="center"/>
        </w:trPr>
        <w:tc>
          <w:tcPr>
            <w:tcW w:w="2476" w:type="dxa"/>
            <w:vAlign w:val="center"/>
          </w:tcPr>
          <w:p w14:paraId="67028F32" w14:textId="77777777" w:rsidR="00852DB5" w:rsidRDefault="009F7AD2">
            <w:pPr>
              <w:ind w:firstLine="0"/>
              <w:jc w:val="center"/>
            </w:pPr>
            <w:r>
              <w:rPr>
                <w:sz w:val="24"/>
              </w:rPr>
              <w:t>68</w:t>
            </w:r>
          </w:p>
        </w:tc>
        <w:tc>
          <w:tcPr>
            <w:tcW w:w="2475" w:type="dxa"/>
            <w:vAlign w:val="center"/>
          </w:tcPr>
          <w:p w14:paraId="683C6BAB" w14:textId="77777777" w:rsidR="00852DB5" w:rsidRDefault="009F7AD2">
            <w:pPr>
              <w:ind w:firstLine="0"/>
            </w:pPr>
            <w:r>
              <w:rPr>
                <w:sz w:val="24"/>
              </w:rPr>
              <w:t>Май</w:t>
            </w:r>
          </w:p>
        </w:tc>
        <w:tc>
          <w:tcPr>
            <w:tcW w:w="2478" w:type="dxa"/>
            <w:vAlign w:val="center"/>
          </w:tcPr>
          <w:p w14:paraId="70FB7EA5" w14:textId="77777777" w:rsidR="00852DB5" w:rsidRDefault="009F7AD2">
            <w:pPr>
              <w:ind w:firstLine="0"/>
            </w:pPr>
            <w:r>
              <w:rPr>
                <w:sz w:val="24"/>
              </w:rPr>
              <w:t>2-я нед., занятие 2</w:t>
            </w:r>
          </w:p>
        </w:tc>
        <w:tc>
          <w:tcPr>
            <w:tcW w:w="2475" w:type="dxa"/>
            <w:vAlign w:val="center"/>
          </w:tcPr>
          <w:p w14:paraId="7B3685FC" w14:textId="77777777" w:rsidR="00852DB5" w:rsidRDefault="009F7AD2">
            <w:pPr>
              <w:ind w:firstLine="0"/>
            </w:pPr>
            <w:r>
              <w:rPr>
                <w:sz w:val="24"/>
              </w:rPr>
              <w:t>Репетиция с музыкой</w:t>
            </w:r>
          </w:p>
        </w:tc>
        <w:tc>
          <w:tcPr>
            <w:tcW w:w="2475" w:type="dxa"/>
            <w:vAlign w:val="center"/>
          </w:tcPr>
          <w:p w14:paraId="75BF1319" w14:textId="77777777" w:rsidR="00852DB5" w:rsidRPr="00E2733B" w:rsidRDefault="009F7AD2">
            <w:pPr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Согласование темпа, формы и сценического движения.</w:t>
            </w:r>
          </w:p>
        </w:tc>
        <w:tc>
          <w:tcPr>
            <w:tcW w:w="2476" w:type="dxa"/>
            <w:vAlign w:val="center"/>
          </w:tcPr>
          <w:p w14:paraId="3E4C9E58" w14:textId="77777777" w:rsidR="00852DB5" w:rsidRDefault="009F7AD2">
            <w:pPr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2A24D6D6" w14:textId="77777777">
        <w:trPr>
          <w:jc w:val="center"/>
        </w:trPr>
        <w:tc>
          <w:tcPr>
            <w:tcW w:w="2476" w:type="dxa"/>
            <w:vAlign w:val="center"/>
          </w:tcPr>
          <w:p w14:paraId="2B1908A7" w14:textId="77777777" w:rsidR="00852DB5" w:rsidRDefault="009F7AD2">
            <w:pPr>
              <w:ind w:firstLine="0"/>
              <w:jc w:val="center"/>
            </w:pPr>
            <w:r>
              <w:rPr>
                <w:sz w:val="24"/>
              </w:rPr>
              <w:t>69</w:t>
            </w:r>
          </w:p>
        </w:tc>
        <w:tc>
          <w:tcPr>
            <w:tcW w:w="2475" w:type="dxa"/>
            <w:vAlign w:val="center"/>
          </w:tcPr>
          <w:p w14:paraId="7A6DB76C" w14:textId="77777777" w:rsidR="00852DB5" w:rsidRDefault="009F7AD2">
            <w:pPr>
              <w:ind w:firstLine="0"/>
            </w:pPr>
            <w:r>
              <w:rPr>
                <w:sz w:val="24"/>
              </w:rPr>
              <w:t>Май</w:t>
            </w:r>
          </w:p>
        </w:tc>
        <w:tc>
          <w:tcPr>
            <w:tcW w:w="2478" w:type="dxa"/>
            <w:vAlign w:val="center"/>
          </w:tcPr>
          <w:p w14:paraId="5E229262" w14:textId="77777777" w:rsidR="00852DB5" w:rsidRDefault="009F7AD2">
            <w:pPr>
              <w:ind w:firstLine="0"/>
            </w:pPr>
            <w:r>
              <w:rPr>
                <w:sz w:val="24"/>
              </w:rPr>
              <w:t>3-я нед., занятие 1</w:t>
            </w:r>
          </w:p>
        </w:tc>
        <w:tc>
          <w:tcPr>
            <w:tcW w:w="2475" w:type="dxa"/>
            <w:vAlign w:val="center"/>
          </w:tcPr>
          <w:p w14:paraId="6F56A605" w14:textId="77777777" w:rsidR="00852DB5" w:rsidRDefault="009F7AD2">
            <w:pPr>
              <w:ind w:firstLine="0"/>
            </w:pPr>
            <w:r>
              <w:rPr>
                <w:sz w:val="24"/>
              </w:rPr>
              <w:t>Самооценка по критериям</w:t>
            </w:r>
          </w:p>
        </w:tc>
        <w:tc>
          <w:tcPr>
            <w:tcW w:w="2475" w:type="dxa"/>
            <w:vAlign w:val="center"/>
          </w:tcPr>
          <w:p w14:paraId="6A2C07A6" w14:textId="77777777" w:rsidR="00852DB5" w:rsidRPr="00E2733B" w:rsidRDefault="009F7AD2">
            <w:pPr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Что получилось: пульс, точность, партнёрство, выразительность.</w:t>
            </w:r>
          </w:p>
        </w:tc>
        <w:tc>
          <w:tcPr>
            <w:tcW w:w="2476" w:type="dxa"/>
            <w:vAlign w:val="center"/>
          </w:tcPr>
          <w:p w14:paraId="362E52A2" w14:textId="77777777" w:rsidR="00852DB5" w:rsidRDefault="009F7AD2">
            <w:pPr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31AA0C4E" w14:textId="77777777">
        <w:trPr>
          <w:jc w:val="center"/>
        </w:trPr>
        <w:tc>
          <w:tcPr>
            <w:tcW w:w="2476" w:type="dxa"/>
            <w:vAlign w:val="center"/>
          </w:tcPr>
          <w:p w14:paraId="62529C3E" w14:textId="77777777" w:rsidR="00852DB5" w:rsidRDefault="009F7AD2">
            <w:pPr>
              <w:ind w:firstLine="0"/>
              <w:jc w:val="center"/>
            </w:pPr>
            <w:r>
              <w:rPr>
                <w:sz w:val="24"/>
              </w:rPr>
              <w:t>70</w:t>
            </w:r>
          </w:p>
        </w:tc>
        <w:tc>
          <w:tcPr>
            <w:tcW w:w="2475" w:type="dxa"/>
            <w:vAlign w:val="center"/>
          </w:tcPr>
          <w:p w14:paraId="1640E1D3" w14:textId="77777777" w:rsidR="00852DB5" w:rsidRDefault="009F7AD2">
            <w:pPr>
              <w:ind w:firstLine="0"/>
            </w:pPr>
            <w:r>
              <w:rPr>
                <w:sz w:val="24"/>
              </w:rPr>
              <w:t>Май</w:t>
            </w:r>
          </w:p>
        </w:tc>
        <w:tc>
          <w:tcPr>
            <w:tcW w:w="2478" w:type="dxa"/>
            <w:vAlign w:val="center"/>
          </w:tcPr>
          <w:p w14:paraId="52241353" w14:textId="77777777" w:rsidR="00852DB5" w:rsidRDefault="009F7AD2">
            <w:pPr>
              <w:ind w:firstLine="0"/>
            </w:pPr>
            <w:r>
              <w:rPr>
                <w:sz w:val="24"/>
              </w:rPr>
              <w:t>3-я нед., занятие 2</w:t>
            </w:r>
          </w:p>
        </w:tc>
        <w:tc>
          <w:tcPr>
            <w:tcW w:w="2475" w:type="dxa"/>
            <w:vAlign w:val="center"/>
          </w:tcPr>
          <w:p w14:paraId="4D062F6B" w14:textId="77777777" w:rsidR="00852DB5" w:rsidRDefault="009F7AD2">
            <w:pPr>
              <w:ind w:firstLine="0"/>
            </w:pPr>
            <w:r>
              <w:rPr>
                <w:sz w:val="24"/>
              </w:rPr>
              <w:t>Ритмический квест 2.0</w:t>
            </w:r>
          </w:p>
        </w:tc>
        <w:tc>
          <w:tcPr>
            <w:tcW w:w="2475" w:type="dxa"/>
            <w:vAlign w:val="center"/>
          </w:tcPr>
          <w:p w14:paraId="0155F4AA" w14:textId="77777777" w:rsidR="00852DB5" w:rsidRPr="00E2733B" w:rsidRDefault="009F7AD2">
            <w:pPr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Комплексное повторение основных навыков второго года.</w:t>
            </w:r>
          </w:p>
        </w:tc>
        <w:tc>
          <w:tcPr>
            <w:tcW w:w="2476" w:type="dxa"/>
            <w:vAlign w:val="center"/>
          </w:tcPr>
          <w:p w14:paraId="5997DA99" w14:textId="77777777" w:rsidR="00852DB5" w:rsidRDefault="009F7AD2">
            <w:pPr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55AF0785" w14:textId="77777777">
        <w:trPr>
          <w:jc w:val="center"/>
        </w:trPr>
        <w:tc>
          <w:tcPr>
            <w:tcW w:w="2476" w:type="dxa"/>
            <w:vAlign w:val="center"/>
          </w:tcPr>
          <w:p w14:paraId="63A6E0C7" w14:textId="77777777" w:rsidR="00852DB5" w:rsidRDefault="009F7AD2">
            <w:pPr>
              <w:ind w:firstLine="0"/>
              <w:jc w:val="center"/>
            </w:pPr>
            <w:r>
              <w:rPr>
                <w:sz w:val="24"/>
              </w:rPr>
              <w:t>71</w:t>
            </w:r>
          </w:p>
        </w:tc>
        <w:tc>
          <w:tcPr>
            <w:tcW w:w="2475" w:type="dxa"/>
            <w:vAlign w:val="center"/>
          </w:tcPr>
          <w:p w14:paraId="140A2755" w14:textId="77777777" w:rsidR="00852DB5" w:rsidRDefault="009F7AD2">
            <w:pPr>
              <w:ind w:firstLine="0"/>
            </w:pPr>
            <w:r>
              <w:rPr>
                <w:sz w:val="24"/>
              </w:rPr>
              <w:t>Май</w:t>
            </w:r>
          </w:p>
        </w:tc>
        <w:tc>
          <w:tcPr>
            <w:tcW w:w="2478" w:type="dxa"/>
            <w:vAlign w:val="center"/>
          </w:tcPr>
          <w:p w14:paraId="6493B714" w14:textId="77777777" w:rsidR="00852DB5" w:rsidRDefault="009F7AD2">
            <w:pPr>
              <w:ind w:firstLine="0"/>
            </w:pPr>
            <w:r>
              <w:rPr>
                <w:sz w:val="24"/>
              </w:rPr>
              <w:t>4-я нед., занятие 1</w:t>
            </w:r>
          </w:p>
        </w:tc>
        <w:tc>
          <w:tcPr>
            <w:tcW w:w="2475" w:type="dxa"/>
            <w:vAlign w:val="center"/>
          </w:tcPr>
          <w:p w14:paraId="11E353E2" w14:textId="77777777" w:rsidR="00852DB5" w:rsidRDefault="009F7AD2">
            <w:pPr>
              <w:ind w:firstLine="0"/>
            </w:pPr>
            <w:r>
              <w:rPr>
                <w:sz w:val="24"/>
              </w:rPr>
              <w:t>Итоговый показ</w:t>
            </w:r>
          </w:p>
        </w:tc>
        <w:tc>
          <w:tcPr>
            <w:tcW w:w="2475" w:type="dxa"/>
            <w:vAlign w:val="center"/>
          </w:tcPr>
          <w:p w14:paraId="5915C1DE" w14:textId="77777777" w:rsidR="00852DB5" w:rsidRPr="00E2733B" w:rsidRDefault="009F7AD2">
            <w:pPr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Коллективная композиция для зрителей или другой группы.</w:t>
            </w:r>
          </w:p>
        </w:tc>
        <w:tc>
          <w:tcPr>
            <w:tcW w:w="2476" w:type="dxa"/>
            <w:vAlign w:val="center"/>
          </w:tcPr>
          <w:p w14:paraId="32BB4767" w14:textId="77777777" w:rsidR="00852DB5" w:rsidRDefault="009F7AD2">
            <w:pPr>
              <w:ind w:firstLine="0"/>
            </w:pPr>
            <w:r>
              <w:rPr>
                <w:sz w:val="24"/>
              </w:rPr>
              <w:t>Педагогическое наблюдение</w:t>
            </w:r>
          </w:p>
        </w:tc>
      </w:tr>
      <w:tr w:rsidR="00852DB5" w14:paraId="43245FE4" w14:textId="77777777">
        <w:trPr>
          <w:jc w:val="center"/>
        </w:trPr>
        <w:tc>
          <w:tcPr>
            <w:tcW w:w="2476" w:type="dxa"/>
            <w:vAlign w:val="center"/>
          </w:tcPr>
          <w:p w14:paraId="36C04FA2" w14:textId="77777777" w:rsidR="00852DB5" w:rsidRDefault="009F7AD2">
            <w:pPr>
              <w:ind w:firstLine="0"/>
              <w:jc w:val="center"/>
            </w:pPr>
            <w:r>
              <w:rPr>
                <w:sz w:val="24"/>
              </w:rPr>
              <w:lastRenderedPageBreak/>
              <w:t>72</w:t>
            </w:r>
          </w:p>
        </w:tc>
        <w:tc>
          <w:tcPr>
            <w:tcW w:w="2475" w:type="dxa"/>
            <w:vAlign w:val="center"/>
          </w:tcPr>
          <w:p w14:paraId="0ABBDD49" w14:textId="77777777" w:rsidR="00852DB5" w:rsidRDefault="009F7AD2">
            <w:pPr>
              <w:ind w:firstLine="0"/>
            </w:pPr>
            <w:r>
              <w:rPr>
                <w:sz w:val="24"/>
              </w:rPr>
              <w:t>Май</w:t>
            </w:r>
          </w:p>
        </w:tc>
        <w:tc>
          <w:tcPr>
            <w:tcW w:w="2478" w:type="dxa"/>
            <w:vAlign w:val="center"/>
          </w:tcPr>
          <w:p w14:paraId="6424EE6B" w14:textId="77777777" w:rsidR="00852DB5" w:rsidRDefault="009F7AD2">
            <w:pPr>
              <w:ind w:firstLine="0"/>
            </w:pPr>
            <w:r>
              <w:rPr>
                <w:sz w:val="24"/>
              </w:rPr>
              <w:t>4-я нед., занятие 2</w:t>
            </w:r>
          </w:p>
        </w:tc>
        <w:tc>
          <w:tcPr>
            <w:tcW w:w="2475" w:type="dxa"/>
            <w:vAlign w:val="center"/>
          </w:tcPr>
          <w:p w14:paraId="77DB61D9" w14:textId="77777777" w:rsidR="00852DB5" w:rsidRPr="00E2733B" w:rsidRDefault="009F7AD2">
            <w:pPr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Итоговая диагностика и музыкальная игра</w:t>
            </w:r>
          </w:p>
        </w:tc>
        <w:tc>
          <w:tcPr>
            <w:tcW w:w="2475" w:type="dxa"/>
            <w:vAlign w:val="center"/>
          </w:tcPr>
          <w:p w14:paraId="3645C003" w14:textId="77777777" w:rsidR="00852DB5" w:rsidRPr="00E2733B" w:rsidRDefault="009F7AD2">
            <w:pPr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Фиксация динамики и завершение программы.</w:t>
            </w:r>
          </w:p>
        </w:tc>
        <w:tc>
          <w:tcPr>
            <w:tcW w:w="2476" w:type="dxa"/>
            <w:vAlign w:val="center"/>
          </w:tcPr>
          <w:p w14:paraId="2CE4086F" w14:textId="77777777" w:rsidR="00852DB5" w:rsidRDefault="009F7AD2">
            <w:pPr>
              <w:ind w:firstLine="0"/>
            </w:pPr>
            <w:r>
              <w:rPr>
                <w:sz w:val="24"/>
              </w:rPr>
              <w:t>Итоговое наблюдение</w:t>
            </w:r>
          </w:p>
        </w:tc>
      </w:tr>
    </w:tbl>
    <w:p w14:paraId="657F984D" w14:textId="77777777" w:rsidR="00852DB5" w:rsidRPr="00E2733B" w:rsidRDefault="009F7AD2">
      <w:pPr>
        <w:spacing w:line="240" w:lineRule="auto"/>
        <w:ind w:firstLine="0"/>
        <w:rPr>
          <w:lang w:val="ru-RU"/>
        </w:rPr>
      </w:pPr>
      <w:r w:rsidRPr="00E2733B">
        <w:rPr>
          <w:sz w:val="24"/>
          <w:lang w:val="ru-RU"/>
        </w:rPr>
        <w:t>Источник: разработано для программы «РитМикс»; тематика адаптирована к возрасту 6–7 лет.</w:t>
      </w:r>
    </w:p>
    <w:p w14:paraId="6B02A015" w14:textId="77777777" w:rsidR="00852DB5" w:rsidRPr="00E2733B" w:rsidRDefault="00852DB5">
      <w:pPr>
        <w:rPr>
          <w:lang w:val="ru-RU"/>
        </w:rPr>
      </w:pPr>
    </w:p>
    <w:p w14:paraId="5EC424DC" w14:textId="77777777" w:rsidR="00852DB5" w:rsidRPr="00E2733B" w:rsidRDefault="009F7AD2">
      <w:pPr>
        <w:jc w:val="both"/>
        <w:rPr>
          <w:lang w:val="ru-RU"/>
        </w:rPr>
        <w:sectPr w:rsidR="00852DB5" w:rsidRPr="00E2733B">
          <w:footerReference w:type="even" r:id="rId13"/>
          <w:footerReference w:type="default" r:id="rId14"/>
          <w:footerReference w:type="first" r:id="rId15"/>
          <w:pgSz w:w="16838" w:h="11906" w:orient="landscape"/>
          <w:pgMar w:top="850" w:right="850" w:bottom="850" w:left="1134" w:header="0" w:footer="720" w:gutter="0"/>
          <w:cols w:space="720"/>
          <w:formProt w:val="0"/>
          <w:titlePg/>
          <w:docGrid w:linePitch="360"/>
        </w:sectPr>
      </w:pPr>
      <w:r w:rsidRPr="00E2733B">
        <w:rPr>
          <w:lang w:val="ru-RU"/>
        </w:rPr>
        <w:t>К концу второго года календарный план переходит от упражнений по образцу к проектной логике: дети выбирают тембры, собирают карточную партитуру, распределяют партии и удерживают общую форму. Педагог при этом остаётся организатором и дирижёром, но постепенно уменьшает объём прямого показа.</w:t>
      </w:r>
    </w:p>
    <w:p w14:paraId="25C70708" w14:textId="77777777" w:rsidR="00852DB5" w:rsidRPr="00E2733B" w:rsidRDefault="009F7AD2">
      <w:pPr>
        <w:pStyle w:val="1"/>
        <w:spacing w:before="0"/>
        <w:ind w:firstLine="0"/>
        <w:jc w:val="center"/>
        <w:rPr>
          <w:lang w:val="ru-RU"/>
        </w:rPr>
      </w:pPr>
      <w:bookmarkStart w:id="16" w:name="__RefHeading___Toc8668_1424966216"/>
      <w:bookmarkEnd w:id="16"/>
      <w:r w:rsidRPr="00E2733B">
        <w:rPr>
          <w:rFonts w:ascii="Times New Roman" w:eastAsia="Times New Roman" w:hAnsi="Times New Roman"/>
          <w:lang w:val="ru-RU"/>
        </w:rPr>
        <w:lastRenderedPageBreak/>
        <w:t>4. СОДЕРЖАНИЕ ПРОГРАММЫ</w:t>
      </w:r>
    </w:p>
    <w:p w14:paraId="5F658217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17" w:name="__RefHeading___Toc8670_1424966216"/>
      <w:bookmarkEnd w:id="17"/>
      <w:r w:rsidRPr="00E2733B">
        <w:rPr>
          <w:rFonts w:ascii="Times New Roman" w:eastAsia="Times New Roman" w:hAnsi="Times New Roman"/>
          <w:lang w:val="ru-RU"/>
        </w:rPr>
        <w:t>4.1. Содержание первого года обучения</w:t>
      </w:r>
    </w:p>
    <w:p w14:paraId="543C916F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Раздел 1. Музыкальный пульс и звучащие жесты</w:t>
      </w:r>
    </w:p>
    <w:p w14:paraId="32A42A70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Дети знакомятся с безопасными способами звукоизвлечения собственным телом. Хлопок, щелчок, мягкий удар ладонями по коленям, шаг и притоп осваиваются по отдельности, затем объединяются в короткие последовательности. Главная задача – почувствовать равномерность пульса и научиться начинать и заканчивать действие одновременно с группой.</w:t>
      </w:r>
    </w:p>
    <w:p w14:paraId="5EFCDFBB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Раздел 2. Темп и метрическая опора</w:t>
      </w:r>
    </w:p>
    <w:p w14:paraId="261FE8FE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На основе ходьбы, хлопков и игровых образов дети различают контрастные темпы, учатся сохранять ритмическое действие при небольшом ускорении и замедлении. Через двигательные модели вводится ощущение двух- и трёхдольности без формального изучения музыкальной записи.</w:t>
      </w:r>
    </w:p>
    <w:p w14:paraId="313A2CDE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Раздел 3. Сильная и слабая доля</w:t>
      </w:r>
    </w:p>
    <w:p w14:paraId="1FD81D43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Ребёнок учится выделять опорный момент в ритмическом цикле. Сильная доля подчёркивается хлопком или притопом, слабая – более мягким жестом. Используются игры «дирижёр», «шаг – хлопок», «поезд», «танцевальный круг», а также простые сопровождения к народным мелодиям.</w:t>
      </w:r>
    </w:p>
    <w:p w14:paraId="40E75A4C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Раздел 4. Ритмические формулы и паузы</w:t>
      </w:r>
    </w:p>
    <w:p w14:paraId="067FEFFA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Усложняется ритмическое эхо, появляются формулы из 3–5 элементов и пауза. Вводятся карточки-символы, помогающие ребёнку удерживать последовательность. Ритм соединяется с короткими словами и фразами, что поддерживает естественную связь музыки и речи.</w:t>
      </w:r>
    </w:p>
    <w:p w14:paraId="7525FF8A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Раздел 5. Творческая импровизация и итог</w:t>
      </w:r>
    </w:p>
    <w:p w14:paraId="4DC95A67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Дети выбирают известные звучащие жесты, составляют короткие формулы, выполняют ритмические ответы и участвуют в мини-композициях. Итог строится как совместная музыкальная игра, а не как экзамен.</w:t>
      </w:r>
    </w:p>
    <w:p w14:paraId="409DF244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18" w:name="__RefHeading___Toc8672_1424966216"/>
      <w:bookmarkEnd w:id="18"/>
      <w:r w:rsidRPr="00E2733B">
        <w:rPr>
          <w:rFonts w:ascii="Times New Roman" w:eastAsia="Times New Roman" w:hAnsi="Times New Roman"/>
          <w:lang w:val="ru-RU"/>
        </w:rPr>
        <w:t>4.2. Содержание второго года обучения</w:t>
      </w:r>
    </w:p>
    <w:p w14:paraId="0663F42C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Раздел 1. Повторение и усложнение базовых формул</w:t>
      </w:r>
    </w:p>
    <w:p w14:paraId="439AEAD1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lastRenderedPageBreak/>
        <w:t>В начале года проводится игровая диагностика и восстановление навыков. Дети быстро переходят к комбинациям из четырёх тембров тела, чтению условных карточек и устойчивому исполнению четырёхдольных ритмических схем.</w:t>
      </w:r>
    </w:p>
    <w:p w14:paraId="292F1B8F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Раздел 2. Координация и ритмические последовательности</w:t>
      </w:r>
    </w:p>
    <w:p w14:paraId="0F41094E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Формулы удлиняются до 5–8 элементов. Вводятся безопасные перекрёстные движения, смена акцента и элементарный канон. От ребёнка требуется не только точность отдельного жеста, но и удержание порядка действий.</w:t>
      </w:r>
    </w:p>
    <w:p w14:paraId="4D0EAC55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Раздел 3. Речь, движение и метр</w:t>
      </w:r>
    </w:p>
    <w:p w14:paraId="46F61F28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Ритмическая речь соединяется с телесной перкуссией. Практически осваиваются двух-, трёх- и четырёхдольные модели, маршевое и вальсовое движение, паузы и смещённые акценты.</w:t>
      </w:r>
    </w:p>
    <w:p w14:paraId="6B16190C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Раздел 4. Ансамблевое музицирование</w:t>
      </w:r>
    </w:p>
    <w:p w14:paraId="49CBC131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Дети получают разные функции: поддерживать пульс, исполнять акцент, вести остинато, отвечать на ритмический вопрос. Педагог использует дирижёрские жесты. Постепенно появляются дуэты, трио и работа малых групп.</w:t>
      </w:r>
    </w:p>
    <w:p w14:paraId="28BF5AEE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Раздел 5. Импровизация и композиция</w:t>
      </w:r>
    </w:p>
    <w:p w14:paraId="5010260A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Дошкольники создают ритмические ответы, записывают формулы карточками, сочетают звучащие жесты с движением и короткой ритмической речью. Особое внимание уделяется форме: вступление, основная часть, завершение.</w:t>
      </w:r>
    </w:p>
    <w:p w14:paraId="169035B6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Раздел 6. Итоговый проект</w:t>
      </w:r>
    </w:p>
    <w:p w14:paraId="3569460F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Финальные занятия объединяются вокруг коллективной композиции «Ритм вокруг нас». Ребёнок участвует в выборе идеи, партии и порядка эпизодов, а затем представляет результат в комфортной форме: внутри группы, на открытом занятии или небольшом показе.</w:t>
      </w:r>
    </w:p>
    <w:p w14:paraId="22B1771B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19" w:name="__RefHeading___Toc8674_1424966216"/>
      <w:bookmarkEnd w:id="19"/>
      <w:r w:rsidRPr="00E2733B">
        <w:rPr>
          <w:rFonts w:ascii="Times New Roman" w:eastAsia="Times New Roman" w:hAnsi="Times New Roman"/>
          <w:lang w:val="ru-RU"/>
        </w:rPr>
        <w:lastRenderedPageBreak/>
        <w:t>4.3. Базовые звучащие жесты и условные обозначения</w:t>
      </w:r>
    </w:p>
    <w:p w14:paraId="0D330F7E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Для облегчения запоминания используется единая система символов, представленная в таблице 6. Условные обозначения вводятся постепенно и не заменяют живой показ педагога.</w:t>
      </w:r>
    </w:p>
    <w:p w14:paraId="7AE60F97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Таблица 6 – Базовые звучащие жесты боди-перкуссии</w:t>
      </w:r>
    </w:p>
    <w:tbl>
      <w:tblPr>
        <w:tblStyle w:val="aff2"/>
        <w:tblW w:w="9354" w:type="dxa"/>
        <w:jc w:val="center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852DB5" w14:paraId="35053D1C" w14:textId="77777777">
        <w:trPr>
          <w:cantSplit/>
          <w:tblHeader/>
          <w:jc w:val="center"/>
        </w:trPr>
        <w:tc>
          <w:tcPr>
            <w:tcW w:w="3118" w:type="dxa"/>
            <w:vAlign w:val="center"/>
          </w:tcPr>
          <w:p w14:paraId="66F1043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Символ</w:t>
            </w:r>
          </w:p>
        </w:tc>
        <w:tc>
          <w:tcPr>
            <w:tcW w:w="3118" w:type="dxa"/>
            <w:vAlign w:val="center"/>
          </w:tcPr>
          <w:p w14:paraId="473CD069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Действие</w:t>
            </w:r>
          </w:p>
        </w:tc>
        <w:tc>
          <w:tcPr>
            <w:tcW w:w="3118" w:type="dxa"/>
            <w:vAlign w:val="center"/>
          </w:tcPr>
          <w:p w14:paraId="031418BA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Методическое уточнение</w:t>
            </w:r>
          </w:p>
        </w:tc>
      </w:tr>
      <w:tr w:rsidR="00852DB5" w:rsidRPr="00552121" w14:paraId="7FECE95E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2506351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Х</w:t>
            </w:r>
          </w:p>
        </w:tc>
        <w:tc>
          <w:tcPr>
            <w:tcW w:w="3118" w:type="dxa"/>
            <w:vAlign w:val="center"/>
          </w:tcPr>
          <w:p w14:paraId="7A2F7CA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Хлопок ладонями</w:t>
            </w:r>
          </w:p>
        </w:tc>
        <w:tc>
          <w:tcPr>
            <w:tcW w:w="3118" w:type="dxa"/>
            <w:vAlign w:val="center"/>
          </w:tcPr>
          <w:p w14:paraId="0ACD456C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Перед собой, без чрезмерной силы.</w:t>
            </w:r>
          </w:p>
        </w:tc>
      </w:tr>
      <w:tr w:rsidR="00852DB5" w:rsidRPr="00552121" w14:paraId="35E1675D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3EC1B0A3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Щ</w:t>
            </w:r>
          </w:p>
        </w:tc>
        <w:tc>
          <w:tcPr>
            <w:tcW w:w="3118" w:type="dxa"/>
            <w:vAlign w:val="center"/>
          </w:tcPr>
          <w:p w14:paraId="27A22FD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Щелчок пальцами</w:t>
            </w:r>
          </w:p>
        </w:tc>
        <w:tc>
          <w:tcPr>
            <w:tcW w:w="3118" w:type="dxa"/>
            <w:vAlign w:val="center"/>
          </w:tcPr>
          <w:p w14:paraId="1412F22D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При затруднении заменяется лёгким касанием большого и среднего пальцев.</w:t>
            </w:r>
          </w:p>
        </w:tc>
      </w:tr>
      <w:tr w:rsidR="00852DB5" w:rsidRPr="00552121" w14:paraId="71E3B9EF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23472B69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К</w:t>
            </w:r>
          </w:p>
        </w:tc>
        <w:tc>
          <w:tcPr>
            <w:tcW w:w="3118" w:type="dxa"/>
            <w:vAlign w:val="center"/>
          </w:tcPr>
          <w:p w14:paraId="7C591FB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Ладони по коленям</w:t>
            </w:r>
          </w:p>
        </w:tc>
        <w:tc>
          <w:tcPr>
            <w:tcW w:w="3118" w:type="dxa"/>
            <w:vAlign w:val="center"/>
          </w:tcPr>
          <w:p w14:paraId="02221DF4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Мягкое касание/удар ладонями по передней поверхности коленей или бёдер.</w:t>
            </w:r>
          </w:p>
        </w:tc>
      </w:tr>
      <w:tr w:rsidR="00852DB5" w:rsidRPr="00552121" w14:paraId="5175DE0D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4860EAAE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Т</w:t>
            </w:r>
          </w:p>
        </w:tc>
        <w:tc>
          <w:tcPr>
            <w:tcW w:w="3118" w:type="dxa"/>
            <w:vAlign w:val="center"/>
          </w:tcPr>
          <w:p w14:paraId="4917F27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Притоп или шаг</w:t>
            </w:r>
          </w:p>
        </w:tc>
        <w:tc>
          <w:tcPr>
            <w:tcW w:w="3118" w:type="dxa"/>
            <w:vAlign w:val="center"/>
          </w:tcPr>
          <w:p w14:paraId="36BED172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Умеренный шаг/притоп без прыжка и ударной нагрузки.</w:t>
            </w:r>
          </w:p>
        </w:tc>
      </w:tr>
      <w:tr w:rsidR="00852DB5" w:rsidRPr="00552121" w14:paraId="6CDF779E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31D4782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П</w:t>
            </w:r>
          </w:p>
        </w:tc>
        <w:tc>
          <w:tcPr>
            <w:tcW w:w="3118" w:type="dxa"/>
            <w:vAlign w:val="center"/>
          </w:tcPr>
          <w:p w14:paraId="3F13664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Пауза</w:t>
            </w:r>
          </w:p>
        </w:tc>
        <w:tc>
          <w:tcPr>
            <w:tcW w:w="3118" w:type="dxa"/>
            <w:vAlign w:val="center"/>
          </w:tcPr>
          <w:p w14:paraId="6647D5BC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Полная остановка звука при сохранении внутреннего счёта.</w:t>
            </w:r>
          </w:p>
        </w:tc>
      </w:tr>
      <w:tr w:rsidR="00852DB5" w:rsidRPr="00552121" w14:paraId="31DC803C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53FCDEE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Ж</w:t>
            </w:r>
          </w:p>
        </w:tc>
        <w:tc>
          <w:tcPr>
            <w:tcW w:w="3118" w:type="dxa"/>
            <w:vAlign w:val="center"/>
          </w:tcPr>
          <w:p w14:paraId="27015E7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Беззвучный жест</w:t>
            </w:r>
          </w:p>
        </w:tc>
        <w:tc>
          <w:tcPr>
            <w:tcW w:w="3118" w:type="dxa"/>
            <w:vAlign w:val="center"/>
          </w:tcPr>
          <w:p w14:paraId="7A9143A1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Движение рукой или корпусом без звука, используемое как визуальная опора.</w:t>
            </w:r>
          </w:p>
        </w:tc>
      </w:tr>
    </w:tbl>
    <w:p w14:paraId="7330444D" w14:textId="77777777" w:rsidR="00852DB5" w:rsidRPr="00E2733B" w:rsidRDefault="009F7AD2">
      <w:pPr>
        <w:spacing w:line="240" w:lineRule="auto"/>
        <w:ind w:firstLine="0"/>
        <w:rPr>
          <w:lang w:val="ru-RU"/>
        </w:rPr>
      </w:pPr>
      <w:r w:rsidRPr="00E2733B">
        <w:rPr>
          <w:sz w:val="24"/>
          <w:lang w:val="ru-RU"/>
        </w:rPr>
        <w:t>Источник: условная система разработана для настоящей программы.</w:t>
      </w:r>
    </w:p>
    <w:p w14:paraId="1DB93B41" w14:textId="77777777" w:rsidR="00852DB5" w:rsidRPr="00E2733B" w:rsidRDefault="00852DB5">
      <w:pPr>
        <w:rPr>
          <w:lang w:val="ru-RU"/>
        </w:rPr>
      </w:pPr>
    </w:p>
    <w:p w14:paraId="6622FB10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Символы помогают ребёнку видеть структуру ритма. Например, последовательность Х – К – Т – П читается как «хлопок – колени – притоп – тишина». На втором году ребёнок может самостоятельно переставлять карточки и проверять, как изменилось звучание формулы.</w:t>
      </w:r>
      <w:r w:rsidRPr="00E2733B">
        <w:rPr>
          <w:lang w:val="ru-RU"/>
        </w:rPr>
        <w:br w:type="page"/>
      </w:r>
    </w:p>
    <w:p w14:paraId="67067578" w14:textId="77777777" w:rsidR="00852DB5" w:rsidRPr="00E2733B" w:rsidRDefault="009F7AD2">
      <w:pPr>
        <w:pStyle w:val="1"/>
        <w:spacing w:before="0"/>
        <w:ind w:firstLine="0"/>
        <w:jc w:val="center"/>
        <w:rPr>
          <w:lang w:val="ru-RU"/>
        </w:rPr>
      </w:pPr>
      <w:bookmarkStart w:id="20" w:name="__RefHeading___Toc8676_1424966216"/>
      <w:bookmarkEnd w:id="20"/>
      <w:r w:rsidRPr="00E2733B">
        <w:rPr>
          <w:rFonts w:ascii="Times New Roman" w:eastAsia="Times New Roman" w:hAnsi="Times New Roman"/>
          <w:lang w:val="ru-RU"/>
        </w:rPr>
        <w:lastRenderedPageBreak/>
        <w:t>5. ДИАГНОСТИКА И ОЦЕНИВАНИЕ ОБРАЗОВАТЕЛЬНЫХ РЕЗУЛЬТАТОВ</w:t>
      </w:r>
    </w:p>
    <w:p w14:paraId="7DD56291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21" w:name="__RefHeading___Toc8678_1424966216"/>
      <w:bookmarkEnd w:id="21"/>
      <w:r w:rsidRPr="00E2733B">
        <w:rPr>
          <w:rFonts w:ascii="Times New Roman" w:eastAsia="Times New Roman" w:hAnsi="Times New Roman"/>
          <w:lang w:val="ru-RU"/>
        </w:rPr>
        <w:t>5.1. Критерии педагогической диагностики</w:t>
      </w:r>
    </w:p>
    <w:p w14:paraId="7E335D0B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Диагностика строится на наблюдении в привычной игровой ситуации. Для каждого критерия фиксируется один из трёх уровней: 0 баллов – действие пока выполняется только при значительной помощи; 1 балл – действие в основном выполняется, но нестабильно или после повторного показа; 2 балла – действие выполняется уверенно и самостоятельно в знакомой ситуации.</w:t>
      </w:r>
    </w:p>
    <w:p w14:paraId="13855F51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Таблица 7 – Критерии диагностики музыкально-ритмического развития</w:t>
      </w:r>
    </w:p>
    <w:tbl>
      <w:tblPr>
        <w:tblStyle w:val="aff2"/>
        <w:tblW w:w="9354" w:type="dxa"/>
        <w:jc w:val="center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4678"/>
        <w:gridCol w:w="4676"/>
      </w:tblGrid>
      <w:tr w:rsidR="00852DB5" w14:paraId="34C53EA7" w14:textId="77777777">
        <w:trPr>
          <w:cantSplit/>
          <w:tblHeader/>
          <w:jc w:val="center"/>
        </w:trPr>
        <w:tc>
          <w:tcPr>
            <w:tcW w:w="4677" w:type="dxa"/>
            <w:vAlign w:val="center"/>
          </w:tcPr>
          <w:p w14:paraId="7EA664B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Критерий</w:t>
            </w:r>
          </w:p>
        </w:tc>
        <w:tc>
          <w:tcPr>
            <w:tcW w:w="4676" w:type="dxa"/>
            <w:vAlign w:val="center"/>
          </w:tcPr>
          <w:p w14:paraId="5071B1F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Наблюдаемые проявления</w:t>
            </w:r>
          </w:p>
        </w:tc>
      </w:tr>
      <w:tr w:rsidR="00852DB5" w:rsidRPr="00552121" w14:paraId="498316CB" w14:textId="77777777">
        <w:trPr>
          <w:cantSplit/>
          <w:jc w:val="center"/>
        </w:trPr>
        <w:tc>
          <w:tcPr>
            <w:tcW w:w="4677" w:type="dxa"/>
            <w:vAlign w:val="center"/>
          </w:tcPr>
          <w:p w14:paraId="0E01520E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1. Пульс и темп</w:t>
            </w:r>
          </w:p>
        </w:tc>
        <w:tc>
          <w:tcPr>
            <w:tcW w:w="4676" w:type="dxa"/>
            <w:vAlign w:val="center"/>
          </w:tcPr>
          <w:p w14:paraId="63B59E34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Сохраняет равномерный пульс, следует заданному темпу, реагирует на его изменение.</w:t>
            </w:r>
          </w:p>
        </w:tc>
      </w:tr>
      <w:tr w:rsidR="00852DB5" w:rsidRPr="00552121" w14:paraId="553DF9E6" w14:textId="77777777">
        <w:trPr>
          <w:cantSplit/>
          <w:jc w:val="center"/>
        </w:trPr>
        <w:tc>
          <w:tcPr>
            <w:tcW w:w="4677" w:type="dxa"/>
            <w:vAlign w:val="center"/>
          </w:tcPr>
          <w:p w14:paraId="450E44C9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2. Ритмическая точность</w:t>
            </w:r>
          </w:p>
        </w:tc>
        <w:tc>
          <w:tcPr>
            <w:tcW w:w="4676" w:type="dxa"/>
            <w:vAlign w:val="center"/>
          </w:tcPr>
          <w:p w14:paraId="4F71A118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Воспроизводит последовательность звучащих и паузированных элементов.</w:t>
            </w:r>
          </w:p>
        </w:tc>
      </w:tr>
      <w:tr w:rsidR="00852DB5" w:rsidRPr="00552121" w14:paraId="518ADD60" w14:textId="77777777">
        <w:trPr>
          <w:cantSplit/>
          <w:jc w:val="center"/>
        </w:trPr>
        <w:tc>
          <w:tcPr>
            <w:tcW w:w="4677" w:type="dxa"/>
            <w:vAlign w:val="center"/>
          </w:tcPr>
          <w:p w14:paraId="45A8C0C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3. Координация</w:t>
            </w:r>
          </w:p>
        </w:tc>
        <w:tc>
          <w:tcPr>
            <w:tcW w:w="4676" w:type="dxa"/>
            <w:vAlign w:val="center"/>
          </w:tcPr>
          <w:p w14:paraId="75F84C0F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Согласует руки, ноги, речь и движение в пределах возрастной сложности.</w:t>
            </w:r>
          </w:p>
        </w:tc>
      </w:tr>
      <w:tr w:rsidR="00852DB5" w:rsidRPr="00552121" w14:paraId="708B064E" w14:textId="77777777">
        <w:trPr>
          <w:cantSplit/>
          <w:jc w:val="center"/>
        </w:trPr>
        <w:tc>
          <w:tcPr>
            <w:tcW w:w="4677" w:type="dxa"/>
            <w:vAlign w:val="center"/>
          </w:tcPr>
          <w:p w14:paraId="575B8484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4. Ансамблевое взаимодействие</w:t>
            </w:r>
          </w:p>
        </w:tc>
        <w:tc>
          <w:tcPr>
            <w:tcW w:w="4676" w:type="dxa"/>
            <w:vAlign w:val="center"/>
          </w:tcPr>
          <w:p w14:paraId="6CF79138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Вступает по сигналу, слушает партнёров, удерживает свою роль.</w:t>
            </w:r>
          </w:p>
        </w:tc>
      </w:tr>
      <w:tr w:rsidR="00852DB5" w:rsidRPr="00552121" w14:paraId="34903EAF" w14:textId="77777777">
        <w:trPr>
          <w:cantSplit/>
          <w:jc w:val="center"/>
        </w:trPr>
        <w:tc>
          <w:tcPr>
            <w:tcW w:w="4677" w:type="dxa"/>
            <w:vAlign w:val="center"/>
          </w:tcPr>
          <w:p w14:paraId="207DCD02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5. Творческая самостоятельность</w:t>
            </w:r>
          </w:p>
        </w:tc>
        <w:tc>
          <w:tcPr>
            <w:tcW w:w="4676" w:type="dxa"/>
            <w:vAlign w:val="center"/>
          </w:tcPr>
          <w:p w14:paraId="152E8425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Предлагает ритмический ответ, выбирает жесты, составляет короткую формулу.</w:t>
            </w:r>
          </w:p>
        </w:tc>
      </w:tr>
    </w:tbl>
    <w:p w14:paraId="1CC17EBE" w14:textId="77777777" w:rsidR="00852DB5" w:rsidRPr="00E2733B" w:rsidRDefault="009F7AD2">
      <w:pPr>
        <w:spacing w:line="240" w:lineRule="auto"/>
        <w:ind w:firstLine="0"/>
        <w:rPr>
          <w:lang w:val="ru-RU"/>
        </w:rPr>
      </w:pPr>
      <w:r w:rsidRPr="00E2733B">
        <w:rPr>
          <w:sz w:val="24"/>
          <w:lang w:val="ru-RU"/>
        </w:rPr>
        <w:t>Источник: разработано для педагогического мониторинга программы.</w:t>
      </w:r>
    </w:p>
    <w:p w14:paraId="4627F738" w14:textId="77777777" w:rsidR="00852DB5" w:rsidRPr="00E2733B" w:rsidRDefault="00852DB5">
      <w:pPr>
        <w:rPr>
          <w:lang w:val="ru-RU"/>
        </w:rPr>
      </w:pPr>
    </w:p>
    <w:p w14:paraId="06440207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Максимальная сумма – 10 баллов. Условно высокий уровень соответствует 8–10 баллам, средний – 5–7, начальный – 0–4. Уровень используется только для отслеживания динамики и выбора педагогических задач; он не является отметкой и не доводится до детей в сравнительной форме.</w:t>
      </w:r>
    </w:p>
    <w:p w14:paraId="7A0E827B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22" w:name="__RefHeading___Toc8680_1424966216"/>
      <w:bookmarkEnd w:id="22"/>
      <w:r w:rsidRPr="00E2733B">
        <w:rPr>
          <w:rFonts w:ascii="Times New Roman" w:eastAsia="Times New Roman" w:hAnsi="Times New Roman"/>
          <w:lang w:val="ru-RU"/>
        </w:rPr>
        <w:t>5.2. Диагностические игровые задания</w:t>
      </w:r>
    </w:p>
    <w:p w14:paraId="19B0B4E1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1. «Пульс шагает». Ребёнок идёт или хлопает вместе с устойчивым пульсом 20–30 секунд. Оцениваются устойчивость и способность вернуться в общий темп после краткой паузы.</w:t>
      </w:r>
    </w:p>
    <w:p w14:paraId="2B17C985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2. «Эхо». Педагог исполняет короткую формулу. На первом году используется 3–5 элементов, на втором – 5–8. Ребёнок повторяет после паузы.</w:t>
      </w:r>
    </w:p>
    <w:p w14:paraId="4A9ACC7B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lastRenderedPageBreak/>
        <w:t>3. «Пауза спряталась». В знакомой формуле один элемент заменяется тишиной. Оценивается сохранение внутреннего счёта.</w:t>
      </w:r>
    </w:p>
    <w:p w14:paraId="2FA36A5E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4. «Мы ансамбль». Ребёнок исполняет простую повторяющуюся партию одновременно с другой группой и заканчивает по жесту дирижёра.</w:t>
      </w:r>
    </w:p>
    <w:p w14:paraId="2B347044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5. «Сочини ответ». Ребёнок придумывает ритмический ответ заданной длины, используя доступные жесты.</w:t>
      </w:r>
    </w:p>
    <w:p w14:paraId="15C3AB8F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Входная, промежуточная и итоговая диагностика проводятся сопоставимыми по сложности заданиями. Для детей, которым трудно выполнить полный вариант, допускается сокращение длины формулы без изменения общего критерия, что позволяет оценивать индивидуальную динамику.</w:t>
      </w:r>
    </w:p>
    <w:p w14:paraId="0E995209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23" w:name="__RefHeading___Toc8682_1424966216"/>
      <w:bookmarkEnd w:id="23"/>
      <w:r w:rsidRPr="00E2733B">
        <w:rPr>
          <w:rFonts w:ascii="Times New Roman" w:eastAsia="Times New Roman" w:hAnsi="Times New Roman"/>
          <w:lang w:val="ru-RU"/>
        </w:rPr>
        <w:t>5.3. Формы итогового представления результата</w:t>
      </w:r>
    </w:p>
    <w:p w14:paraId="2AECE8E1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Итог первого года – открытая музыкально-ритмическая игра с несколькими знакомыми эпизодами. Итог второго года – коллективная мини-композиция продолжительностью 3–5 минут, в которой представлены общий пульс, смена тембров тела, пауза, акцент, ритмический диалог и один ансамблевый приём: остинато или элементарный канон.</w:t>
      </w:r>
      <w:r w:rsidRPr="00E2733B">
        <w:rPr>
          <w:lang w:val="ru-RU"/>
        </w:rPr>
        <w:br w:type="page"/>
      </w:r>
    </w:p>
    <w:p w14:paraId="5DAECFC3" w14:textId="77777777" w:rsidR="00852DB5" w:rsidRPr="00E2733B" w:rsidRDefault="009F7AD2">
      <w:pPr>
        <w:pStyle w:val="1"/>
        <w:spacing w:before="0"/>
        <w:ind w:firstLine="0"/>
        <w:jc w:val="center"/>
        <w:rPr>
          <w:lang w:val="ru-RU"/>
        </w:rPr>
      </w:pPr>
      <w:bookmarkStart w:id="24" w:name="__RefHeading___Toc8684_1424966216"/>
      <w:bookmarkEnd w:id="24"/>
      <w:r w:rsidRPr="00E2733B">
        <w:rPr>
          <w:rFonts w:ascii="Times New Roman" w:eastAsia="Times New Roman" w:hAnsi="Times New Roman"/>
          <w:lang w:val="ru-RU"/>
        </w:rPr>
        <w:lastRenderedPageBreak/>
        <w:t>6. МЕТОДИЧЕСКИЕ РЕКОМЕНДАЦИИ ПО ПРОВЕДЕНИЮ ЗАНЯТИЙ</w:t>
      </w:r>
    </w:p>
    <w:p w14:paraId="16654562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25" w:name="__RefHeading___Toc8686_1424966216"/>
      <w:bookmarkEnd w:id="25"/>
      <w:r w:rsidRPr="00E2733B">
        <w:rPr>
          <w:rFonts w:ascii="Times New Roman" w:eastAsia="Times New Roman" w:hAnsi="Times New Roman"/>
          <w:lang w:val="ru-RU"/>
        </w:rPr>
        <w:t>6.1. Возрастные особенности детей 5–6 лет</w:t>
      </w:r>
    </w:p>
    <w:p w14:paraId="46237666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Детям 5–6 лет легче удерживать ритм, если он поддержан крупным движением, речью или ярким образом. Новая формула предъявляется короткими фрагментами, обычно по 2–3 элемента, после чего объединяется в целое. Темп показа должен позволять ребёнку заранее подготовить движение, а не только догонять педагога. Длительные объяснения заменяются показом, игровым вопросом и немедленной пробой.</w:t>
      </w:r>
    </w:p>
    <w:p w14:paraId="598210ED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При появлении координационной трудности сначала упрощается не музыкальный смысл, а количество одновременных действий: например, сохраняется общий ритм, но щелчок заменяется хлопком; движение ног временно исключается; ребёнку разрешается выполнять партию сидя. После стабилизации добавляется следующий компонент.</w:t>
      </w:r>
    </w:p>
    <w:p w14:paraId="6DD0472F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26" w:name="__RefHeading___Toc8688_1424966216"/>
      <w:bookmarkEnd w:id="26"/>
      <w:r w:rsidRPr="00E2733B">
        <w:rPr>
          <w:rFonts w:ascii="Times New Roman" w:eastAsia="Times New Roman" w:hAnsi="Times New Roman"/>
          <w:lang w:val="ru-RU"/>
        </w:rPr>
        <w:t>6.2. Возрастные особенности детей 6–7 лет</w:t>
      </w:r>
    </w:p>
    <w:p w14:paraId="6A47D646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На втором году дети способны дольше удерживать инструкцию, сравнивать два варианта, замечать структуру последовательности и работать по условной схеме. Поэтому целесообразны задания на выбор, перестановку карточек, распределение ансамблевых ролей и краткое обсуждение результата. При этом ведущей остаётся практическая форма: ребёнок сначала исполняет, затем называет или объясняет.</w:t>
      </w:r>
    </w:p>
    <w:p w14:paraId="60F4338A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Усложнение не должно сводиться к ускорению. Более значимыми становятся самостоятельность, точность вступления, удержание остинато на фоне другой партии, смена жестов и способность завершить композицию вместе с группой. Темп выбирается таким, чтобы качество координации сохранялось.</w:t>
      </w:r>
    </w:p>
    <w:p w14:paraId="136A157E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27" w:name="__RefHeading___Toc8690_1424966216"/>
      <w:bookmarkEnd w:id="27"/>
      <w:r w:rsidRPr="00E2733B">
        <w:rPr>
          <w:rFonts w:ascii="Times New Roman" w:eastAsia="Times New Roman" w:hAnsi="Times New Roman"/>
          <w:lang w:val="ru-RU"/>
        </w:rPr>
        <w:t>6.3. Рекомендуемая структура занятия</w:t>
      </w:r>
    </w:p>
    <w:p w14:paraId="67C74CE0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Типовая структура представлена в таблице 8. В зависимости от темы отдельные этапы могут меняться местами, однако занятие желательно начинать с телесной и слуховой настройки, а завершать спокойным итогом.</w:t>
      </w:r>
    </w:p>
    <w:p w14:paraId="63DD1FDD" w14:textId="77777777" w:rsidR="00852DB5" w:rsidRDefault="009F7AD2">
      <w:pPr>
        <w:jc w:val="both"/>
      </w:pPr>
      <w:r>
        <w:lastRenderedPageBreak/>
        <w:t>Таблица 8 – Типовая структура занятия</w:t>
      </w:r>
    </w:p>
    <w:tbl>
      <w:tblPr>
        <w:tblStyle w:val="aff2"/>
        <w:tblW w:w="9354" w:type="dxa"/>
        <w:jc w:val="center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852DB5" w14:paraId="44C31C00" w14:textId="77777777">
        <w:trPr>
          <w:cantSplit/>
          <w:tblHeader/>
          <w:jc w:val="center"/>
        </w:trPr>
        <w:tc>
          <w:tcPr>
            <w:tcW w:w="3118" w:type="dxa"/>
            <w:vAlign w:val="center"/>
          </w:tcPr>
          <w:p w14:paraId="351C501B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Этап</w:t>
            </w:r>
          </w:p>
        </w:tc>
        <w:tc>
          <w:tcPr>
            <w:tcW w:w="3118" w:type="dxa"/>
            <w:vAlign w:val="center"/>
          </w:tcPr>
          <w:p w14:paraId="1A39E81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Ориентировочное время</w:t>
            </w:r>
          </w:p>
        </w:tc>
        <w:tc>
          <w:tcPr>
            <w:tcW w:w="3118" w:type="dxa"/>
            <w:vAlign w:val="center"/>
          </w:tcPr>
          <w:p w14:paraId="3A896A63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Содержание</w:t>
            </w:r>
          </w:p>
        </w:tc>
      </w:tr>
      <w:tr w:rsidR="00852DB5" w:rsidRPr="00552121" w14:paraId="34A50980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0C16032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1. Приветствие и настрой</w:t>
            </w:r>
          </w:p>
        </w:tc>
        <w:tc>
          <w:tcPr>
            <w:tcW w:w="3118" w:type="dxa"/>
            <w:vAlign w:val="center"/>
          </w:tcPr>
          <w:p w14:paraId="43835F6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2–3 мин</w:t>
            </w:r>
          </w:p>
        </w:tc>
        <w:tc>
          <w:tcPr>
            <w:tcW w:w="3118" w:type="dxa"/>
            <w:vAlign w:val="center"/>
          </w:tcPr>
          <w:p w14:paraId="21F0F99F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Короткий ритм-приветствие, проверка готовности и правила безопасности.</w:t>
            </w:r>
          </w:p>
        </w:tc>
      </w:tr>
      <w:tr w:rsidR="00852DB5" w:rsidRPr="00552121" w14:paraId="6FD7AFCF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3A6A4AF1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2. Ритмическая разминка</w:t>
            </w:r>
          </w:p>
        </w:tc>
        <w:tc>
          <w:tcPr>
            <w:tcW w:w="3118" w:type="dxa"/>
            <w:vAlign w:val="center"/>
          </w:tcPr>
          <w:p w14:paraId="1AC9D86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4–5 мин</w:t>
            </w:r>
          </w:p>
        </w:tc>
        <w:tc>
          <w:tcPr>
            <w:tcW w:w="3118" w:type="dxa"/>
            <w:vAlign w:val="center"/>
          </w:tcPr>
          <w:p w14:paraId="4C8044AE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Пульс, шаг, хлопок, дыхание, координационные движения.</w:t>
            </w:r>
          </w:p>
        </w:tc>
      </w:tr>
      <w:tr w:rsidR="00852DB5" w:rsidRPr="00552121" w14:paraId="19572AE6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408087EB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3. Освоение нового материала</w:t>
            </w:r>
          </w:p>
        </w:tc>
        <w:tc>
          <w:tcPr>
            <w:tcW w:w="3118" w:type="dxa"/>
            <w:vAlign w:val="center"/>
          </w:tcPr>
          <w:p w14:paraId="1DEB159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7–10 мин</w:t>
            </w:r>
          </w:p>
        </w:tc>
        <w:tc>
          <w:tcPr>
            <w:tcW w:w="3118" w:type="dxa"/>
            <w:vAlign w:val="center"/>
          </w:tcPr>
          <w:p w14:paraId="5EA920AB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Показ, эхо, работа по частям, соединение с речью/музыкой.</w:t>
            </w:r>
          </w:p>
        </w:tc>
      </w:tr>
      <w:tr w:rsidR="00852DB5" w:rsidRPr="00552121" w14:paraId="7FA09BEC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401566D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4. Игровое закрепление</w:t>
            </w:r>
          </w:p>
        </w:tc>
        <w:tc>
          <w:tcPr>
            <w:tcW w:w="3118" w:type="dxa"/>
            <w:vAlign w:val="center"/>
          </w:tcPr>
          <w:p w14:paraId="1016085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6–8 мин</w:t>
            </w:r>
          </w:p>
        </w:tc>
        <w:tc>
          <w:tcPr>
            <w:tcW w:w="3118" w:type="dxa"/>
            <w:vAlign w:val="center"/>
          </w:tcPr>
          <w:p w14:paraId="3849BB3B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Пары, круг, малая группа, ритмическая игра или ансамбль.</w:t>
            </w:r>
          </w:p>
        </w:tc>
      </w:tr>
      <w:tr w:rsidR="00852DB5" w:rsidRPr="00552121" w14:paraId="2E428672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4F8AB69A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5. Творческое задание</w:t>
            </w:r>
          </w:p>
        </w:tc>
        <w:tc>
          <w:tcPr>
            <w:tcW w:w="3118" w:type="dxa"/>
            <w:vAlign w:val="center"/>
          </w:tcPr>
          <w:p w14:paraId="178C142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3–5 мин</w:t>
            </w:r>
          </w:p>
        </w:tc>
        <w:tc>
          <w:tcPr>
            <w:tcW w:w="3118" w:type="dxa"/>
            <w:vAlign w:val="center"/>
          </w:tcPr>
          <w:p w14:paraId="73EEE134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Выбор жеста, ритмический ответ, карточная формула, мини-импровизация.</w:t>
            </w:r>
          </w:p>
        </w:tc>
      </w:tr>
      <w:tr w:rsidR="00852DB5" w:rsidRPr="00552121" w14:paraId="69E0E060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492C954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6. Завершение</w:t>
            </w:r>
          </w:p>
        </w:tc>
        <w:tc>
          <w:tcPr>
            <w:tcW w:w="3118" w:type="dxa"/>
            <w:vAlign w:val="center"/>
          </w:tcPr>
          <w:p w14:paraId="4E68E5F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1–2 мин</w:t>
            </w:r>
          </w:p>
        </w:tc>
        <w:tc>
          <w:tcPr>
            <w:tcW w:w="3118" w:type="dxa"/>
            <w:vAlign w:val="center"/>
          </w:tcPr>
          <w:p w14:paraId="294C2980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Спокойный финальный пульс, самоощущение, короткая рефлексия.</w:t>
            </w:r>
          </w:p>
        </w:tc>
      </w:tr>
    </w:tbl>
    <w:p w14:paraId="730CAAA6" w14:textId="77777777" w:rsidR="00852DB5" w:rsidRPr="00E2733B" w:rsidRDefault="009F7AD2">
      <w:pPr>
        <w:spacing w:line="240" w:lineRule="auto"/>
        <w:ind w:firstLine="0"/>
        <w:rPr>
          <w:lang w:val="ru-RU"/>
        </w:rPr>
      </w:pPr>
      <w:r w:rsidRPr="00E2733B">
        <w:rPr>
          <w:sz w:val="24"/>
          <w:lang w:val="ru-RU"/>
        </w:rPr>
        <w:t>Источник: разработано для программы «РитМикс»; время варьируется в пределах возрастной продолжительности занятия.</w:t>
      </w:r>
    </w:p>
    <w:p w14:paraId="47FB9219" w14:textId="77777777" w:rsidR="00852DB5" w:rsidRPr="00E2733B" w:rsidRDefault="00852DB5">
      <w:pPr>
        <w:rPr>
          <w:lang w:val="ru-RU"/>
        </w:rPr>
      </w:pPr>
    </w:p>
    <w:p w14:paraId="1920A339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На первом году из указанной структуры выбирается объём, укладывающийся в 25 минут, на втором – в 30 минут. Если дети демонстрируют признаки утомления, творческий блок сокращается или переносится на следующее занятие.</w:t>
      </w:r>
    </w:p>
    <w:p w14:paraId="142288E4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28" w:name="__RefHeading___Toc8692_1424966216"/>
      <w:bookmarkEnd w:id="28"/>
      <w:r w:rsidRPr="00E2733B">
        <w:rPr>
          <w:rFonts w:ascii="Times New Roman" w:eastAsia="Times New Roman" w:hAnsi="Times New Roman"/>
          <w:lang w:val="ru-RU"/>
        </w:rPr>
        <w:t>6.4. Правила безопасной боди-перкуссии</w:t>
      </w:r>
    </w:p>
    <w:p w14:paraId="0BEA5BBD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1. Звучащие жесты выполняются без боли и чрезмерной силы; задача заключается в точности ритма и тембра, а не в громкости.</w:t>
      </w:r>
    </w:p>
    <w:p w14:paraId="38CE0B05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2. Не используются удары по голове, лицу, шее, позвоночнику и другим уязвимым зонам. Не применяются сильные удары по грудной клетке.</w:t>
      </w:r>
    </w:p>
    <w:p w14:paraId="5389A2D8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3. Для коленей и бёдер используется мягкое касание открытой ладонью; при дискомфорте жест заменяется хлопком или беззвучным движением.</w:t>
      </w:r>
    </w:p>
    <w:p w14:paraId="6239251D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4. Притоп выполняется как умеренный шаг с акцентом, без прыжков на жёсткой поверхности и без длительной ударной нагрузки.</w:t>
      </w:r>
    </w:p>
    <w:p w14:paraId="4551B1E9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lastRenderedPageBreak/>
        <w:t>5. Перед координационно сложной формулой проводится короткая разминка кистей, плечевого пояса и стоп.</w:t>
      </w:r>
    </w:p>
    <w:p w14:paraId="6A231275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6. Педагог контролирует свободное пространство между детьми и исключает столкновения при движении по кругу.</w:t>
      </w:r>
    </w:p>
    <w:p w14:paraId="5E87F209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7. При индивидуальных ограничениях физической активности подбирается функционально равнозначный жест, позволяющий сохранить участие ребёнка в общем ритме.</w:t>
      </w:r>
    </w:p>
    <w:p w14:paraId="205D33D0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Безопасность поддерживается также психологически: ребёнку разрешается отказаться от сольного показа, заменить сложный жест, выполнять партию тише или присоединиться после дополнительного наблюдения. Это сохраняет мотивацию и снижает риск закрепления тревоги перед публичным исполнением.</w:t>
      </w:r>
      <w:r w:rsidRPr="00E2733B">
        <w:rPr>
          <w:lang w:val="ru-RU"/>
        </w:rPr>
        <w:br w:type="page"/>
      </w:r>
    </w:p>
    <w:p w14:paraId="329985A9" w14:textId="77777777" w:rsidR="00852DB5" w:rsidRPr="00E2733B" w:rsidRDefault="009F7AD2">
      <w:pPr>
        <w:pStyle w:val="1"/>
        <w:spacing w:before="0"/>
        <w:ind w:firstLine="0"/>
        <w:jc w:val="center"/>
        <w:rPr>
          <w:lang w:val="ru-RU"/>
        </w:rPr>
      </w:pPr>
      <w:bookmarkStart w:id="29" w:name="__RefHeading___Toc8694_1424966216"/>
      <w:bookmarkEnd w:id="29"/>
      <w:r w:rsidRPr="00E2733B">
        <w:rPr>
          <w:rFonts w:ascii="Times New Roman" w:eastAsia="Times New Roman" w:hAnsi="Times New Roman"/>
          <w:lang w:val="ru-RU"/>
        </w:rPr>
        <w:lastRenderedPageBreak/>
        <w:t>7. ПРИМЕРЫ ЗАНЯТИЙ</w:t>
      </w:r>
    </w:p>
    <w:p w14:paraId="46A968BB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30" w:name="__RefHeading___Toc8696_1424966216"/>
      <w:bookmarkEnd w:id="30"/>
      <w:r w:rsidRPr="00E2733B">
        <w:rPr>
          <w:rFonts w:ascii="Times New Roman" w:eastAsia="Times New Roman" w:hAnsi="Times New Roman"/>
          <w:lang w:val="ru-RU"/>
        </w:rPr>
        <w:t>7.1. Осенний дождь</w:t>
      </w:r>
    </w:p>
    <w:p w14:paraId="6C239A95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Возраст: 5–6 лет. Продолжительность: 25 минут.</w:t>
      </w:r>
    </w:p>
    <w:p w14:paraId="2CEE3F5D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Цель: закрепить равномерный музыкальный пульс и познакомить с паузой через образ дождя.</w:t>
      </w:r>
    </w:p>
    <w:p w14:paraId="4B01A8BA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Задачи:</w:t>
      </w:r>
    </w:p>
    <w:p w14:paraId="19B2CE86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1. различать три тембра боди-перкуссии;</w:t>
      </w:r>
    </w:p>
    <w:p w14:paraId="7BA9B42E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2. воспроизводить формулу из 3–4 элементов;</w:t>
      </w:r>
    </w:p>
    <w:p w14:paraId="3872502F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3. останавливать звучание на паузе и продолжать после неё;</w:t>
      </w:r>
    </w:p>
    <w:p w14:paraId="147ADE23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4. действовать синхронно с группой.</w:t>
      </w:r>
    </w:p>
    <w:p w14:paraId="48A8ADFF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Оборудование: карточки Х, Щ, К, П; аудиофрагмент спокойной инструментальной музыки; при желании – шум дождя.</w:t>
      </w:r>
    </w:p>
    <w:p w14:paraId="0A27DBD8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Ход занятия представлен в таблице 9.</w:t>
      </w:r>
    </w:p>
    <w:p w14:paraId="36299688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Таблица 9 – Ход занятия «Осенний дождь»</w:t>
      </w:r>
    </w:p>
    <w:tbl>
      <w:tblPr>
        <w:tblStyle w:val="aff2"/>
        <w:tblW w:w="9356" w:type="dxa"/>
        <w:jc w:val="center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2340"/>
        <w:gridCol w:w="2339"/>
        <w:gridCol w:w="2339"/>
        <w:gridCol w:w="2338"/>
      </w:tblGrid>
      <w:tr w:rsidR="00852DB5" w14:paraId="779A2CD4" w14:textId="77777777">
        <w:trPr>
          <w:cantSplit/>
          <w:tblHeader/>
          <w:jc w:val="center"/>
        </w:trPr>
        <w:tc>
          <w:tcPr>
            <w:tcW w:w="2339" w:type="dxa"/>
            <w:vAlign w:val="center"/>
          </w:tcPr>
          <w:p w14:paraId="7480A78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Этап</w:t>
            </w:r>
          </w:p>
        </w:tc>
        <w:tc>
          <w:tcPr>
            <w:tcW w:w="2339" w:type="dxa"/>
            <w:vAlign w:val="center"/>
          </w:tcPr>
          <w:p w14:paraId="06A9161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Время</w:t>
            </w:r>
          </w:p>
        </w:tc>
        <w:tc>
          <w:tcPr>
            <w:tcW w:w="2339" w:type="dxa"/>
            <w:vAlign w:val="center"/>
          </w:tcPr>
          <w:p w14:paraId="1FC0E44B" w14:textId="77777777" w:rsidR="00852DB5" w:rsidRPr="00E2733B" w:rsidRDefault="009F7AD2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E2733B">
              <w:rPr>
                <w:b/>
                <w:sz w:val="24"/>
                <w:lang w:val="ru-RU"/>
              </w:rPr>
              <w:t>Содержание деятельности педагога и детей</w:t>
            </w:r>
          </w:p>
        </w:tc>
        <w:tc>
          <w:tcPr>
            <w:tcW w:w="2338" w:type="dxa"/>
            <w:vAlign w:val="center"/>
          </w:tcPr>
          <w:p w14:paraId="4602E1B8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Методический акцент</w:t>
            </w:r>
          </w:p>
        </w:tc>
      </w:tr>
      <w:tr w:rsidR="00852DB5" w:rsidRPr="00552121" w14:paraId="60B073FA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70B6AAD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Приветствие</w:t>
            </w:r>
          </w:p>
        </w:tc>
        <w:tc>
          <w:tcPr>
            <w:tcW w:w="2339" w:type="dxa"/>
            <w:vAlign w:val="center"/>
          </w:tcPr>
          <w:p w14:paraId="2AC3D9B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 мин</w:t>
            </w:r>
          </w:p>
        </w:tc>
        <w:tc>
          <w:tcPr>
            <w:tcW w:w="2339" w:type="dxa"/>
            <w:vAlign w:val="center"/>
          </w:tcPr>
          <w:p w14:paraId="3682EC9C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Педагог хлопает имя группы в устойчивом пульсе, дети отвечают двумя хлопками.</w:t>
            </w:r>
          </w:p>
        </w:tc>
        <w:tc>
          <w:tcPr>
            <w:tcW w:w="2338" w:type="dxa"/>
            <w:vAlign w:val="center"/>
          </w:tcPr>
          <w:p w14:paraId="57BBF4F0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Короткий успех в начале занятия.</w:t>
            </w:r>
          </w:p>
        </w:tc>
      </w:tr>
      <w:tr w:rsidR="00852DB5" w14:paraId="411D118E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6C5E210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Разминка</w:t>
            </w:r>
          </w:p>
        </w:tc>
        <w:tc>
          <w:tcPr>
            <w:tcW w:w="2339" w:type="dxa"/>
            <w:vAlign w:val="center"/>
          </w:tcPr>
          <w:p w14:paraId="7225CFE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 мин</w:t>
            </w:r>
          </w:p>
        </w:tc>
        <w:tc>
          <w:tcPr>
            <w:tcW w:w="2339" w:type="dxa"/>
            <w:vAlign w:val="center"/>
          </w:tcPr>
          <w:p w14:paraId="2FA599F9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«Капли»: щелчки или лёгкие касания пальцев; «лужи»: хлопки; «гром»: ладони по коленям.</w:t>
            </w:r>
          </w:p>
        </w:tc>
        <w:tc>
          <w:tcPr>
            <w:tcW w:w="2338" w:type="dxa"/>
            <w:vAlign w:val="center"/>
          </w:tcPr>
          <w:p w14:paraId="7F10C33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Сила звука умеренная.</w:t>
            </w:r>
          </w:p>
        </w:tc>
      </w:tr>
      <w:tr w:rsidR="00852DB5" w14:paraId="2FD82D70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13375E03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Новый материал</w:t>
            </w:r>
          </w:p>
        </w:tc>
        <w:tc>
          <w:tcPr>
            <w:tcW w:w="2339" w:type="dxa"/>
            <w:vAlign w:val="center"/>
          </w:tcPr>
          <w:p w14:paraId="4E1E625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6 мин</w:t>
            </w:r>
          </w:p>
        </w:tc>
        <w:tc>
          <w:tcPr>
            <w:tcW w:w="2339" w:type="dxa"/>
            <w:vAlign w:val="center"/>
          </w:tcPr>
          <w:p w14:paraId="7EB0A2B6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Показывается формула Щ – Щ – Х – П. Дети повторяют как эхо, затем выполняют под медленный счёт.</w:t>
            </w:r>
          </w:p>
        </w:tc>
        <w:tc>
          <w:tcPr>
            <w:tcW w:w="2338" w:type="dxa"/>
            <w:vAlign w:val="center"/>
          </w:tcPr>
          <w:p w14:paraId="595F15E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Пауза сохраняет внутренний пульс.</w:t>
            </w:r>
          </w:p>
        </w:tc>
      </w:tr>
      <w:tr w:rsidR="00852DB5" w:rsidRPr="00552121" w14:paraId="7EB57AC8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1353F87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Игра</w:t>
            </w:r>
          </w:p>
        </w:tc>
        <w:tc>
          <w:tcPr>
            <w:tcW w:w="2339" w:type="dxa"/>
            <w:vAlign w:val="center"/>
          </w:tcPr>
          <w:p w14:paraId="176F610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6 мин</w:t>
            </w:r>
          </w:p>
        </w:tc>
        <w:tc>
          <w:tcPr>
            <w:tcW w:w="2339" w:type="dxa"/>
            <w:vAlign w:val="center"/>
          </w:tcPr>
          <w:p w14:paraId="26E9BF5B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По карточкам дети собирают «дождевые дорожки» из четырёх символов и исполняют всем кругом.</w:t>
            </w:r>
          </w:p>
        </w:tc>
        <w:tc>
          <w:tcPr>
            <w:tcW w:w="2338" w:type="dxa"/>
            <w:vAlign w:val="center"/>
          </w:tcPr>
          <w:p w14:paraId="705EC4EC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Педагог меняет только одну карточку за раз.</w:t>
            </w:r>
          </w:p>
        </w:tc>
      </w:tr>
      <w:tr w:rsidR="00852DB5" w:rsidRPr="00552121" w14:paraId="50DF8D0B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13343DF9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Творчество</w:t>
            </w:r>
          </w:p>
        </w:tc>
        <w:tc>
          <w:tcPr>
            <w:tcW w:w="2339" w:type="dxa"/>
            <w:vAlign w:val="center"/>
          </w:tcPr>
          <w:p w14:paraId="563A41E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5 мин</w:t>
            </w:r>
          </w:p>
        </w:tc>
        <w:tc>
          <w:tcPr>
            <w:tcW w:w="2339" w:type="dxa"/>
            <w:vAlign w:val="center"/>
          </w:tcPr>
          <w:p w14:paraId="13FF7A4A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Малые группы выбирают собственный «дождевой» ритм и показывают его остальным.</w:t>
            </w:r>
          </w:p>
        </w:tc>
        <w:tc>
          <w:tcPr>
            <w:tcW w:w="2338" w:type="dxa"/>
            <w:vAlign w:val="center"/>
          </w:tcPr>
          <w:p w14:paraId="4B0318E9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Не оценивается громкость; важны порядок и совместность.</w:t>
            </w:r>
          </w:p>
        </w:tc>
      </w:tr>
      <w:tr w:rsidR="00852DB5" w14:paraId="743D061F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2B32B624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Завершение</w:t>
            </w:r>
          </w:p>
        </w:tc>
        <w:tc>
          <w:tcPr>
            <w:tcW w:w="2339" w:type="dxa"/>
            <w:vAlign w:val="center"/>
          </w:tcPr>
          <w:p w14:paraId="5382401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 мин</w:t>
            </w:r>
          </w:p>
        </w:tc>
        <w:tc>
          <w:tcPr>
            <w:tcW w:w="2339" w:type="dxa"/>
            <w:vAlign w:val="center"/>
          </w:tcPr>
          <w:p w14:paraId="46E0C6D5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Тихие щелчки постепенно прекращаются. Дети показывают жестом, где в формуле была тишина.</w:t>
            </w:r>
          </w:p>
        </w:tc>
        <w:tc>
          <w:tcPr>
            <w:tcW w:w="2338" w:type="dxa"/>
            <w:vAlign w:val="center"/>
          </w:tcPr>
          <w:p w14:paraId="3838C07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Спокойное снижение активности.</w:t>
            </w:r>
          </w:p>
        </w:tc>
      </w:tr>
    </w:tbl>
    <w:p w14:paraId="6420D27D" w14:textId="77777777" w:rsidR="00852DB5" w:rsidRPr="00E2733B" w:rsidRDefault="009F7AD2">
      <w:pPr>
        <w:spacing w:line="240" w:lineRule="auto"/>
        <w:ind w:firstLine="0"/>
        <w:rPr>
          <w:lang w:val="ru-RU"/>
        </w:rPr>
      </w:pPr>
      <w:r w:rsidRPr="00E2733B">
        <w:rPr>
          <w:sz w:val="24"/>
          <w:lang w:val="ru-RU"/>
        </w:rPr>
        <w:t>Источник: авторская разработка в рамках программы «РитМикс».</w:t>
      </w:r>
    </w:p>
    <w:p w14:paraId="5A37EFBB" w14:textId="77777777" w:rsidR="00852DB5" w:rsidRPr="00E2733B" w:rsidRDefault="00852DB5">
      <w:pPr>
        <w:rPr>
          <w:lang w:val="ru-RU"/>
        </w:rPr>
      </w:pPr>
    </w:p>
    <w:p w14:paraId="2EF4CF79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Ожидаемый результат: ребёнок удерживает общий пульс, выполняет не менее трёх последовательных жестов и реагирует на паузу без потери структуры.</w:t>
      </w:r>
    </w:p>
    <w:p w14:paraId="00C81613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31" w:name="__RefHeading___Toc8698_1424966216"/>
      <w:bookmarkEnd w:id="31"/>
      <w:r w:rsidRPr="00E2733B">
        <w:rPr>
          <w:rFonts w:ascii="Times New Roman" w:eastAsia="Times New Roman" w:hAnsi="Times New Roman"/>
          <w:lang w:val="ru-RU"/>
        </w:rPr>
        <w:t>7.2. Ритм моей семьи</w:t>
      </w:r>
    </w:p>
    <w:p w14:paraId="17038476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Возраст: 5–6 лет. Продолжительность: 25 минут.</w:t>
      </w:r>
    </w:p>
    <w:p w14:paraId="7CFD6720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Цель: развивать ритмическую речь и способность строить музыкальный диалог «вопрос – ответ».</w:t>
      </w:r>
    </w:p>
    <w:p w14:paraId="206A2E2D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Задачи:</w:t>
      </w:r>
    </w:p>
    <w:p w14:paraId="247A33AA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1. ритмизировать короткие слова и имена;</w:t>
      </w:r>
    </w:p>
    <w:p w14:paraId="7F1CC6E3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2. соединять речь с хлопками и ударами по коленям;</w:t>
      </w:r>
    </w:p>
    <w:p w14:paraId="0E06F345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3. слышать окончание ритмического вопроса;</w:t>
      </w:r>
    </w:p>
    <w:p w14:paraId="3BAF5AD5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4. предлагать короткий ответ по образцу.</w:t>
      </w:r>
    </w:p>
    <w:p w14:paraId="513C8321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Оборудование: карточки с нейтральными словами «мама», «папа», «семья», «дом»; карточки Х и К.</w:t>
      </w:r>
    </w:p>
    <w:p w14:paraId="197F7C75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lastRenderedPageBreak/>
        <w:t>Ход занятия представлен в таблице 10.</w:t>
      </w:r>
    </w:p>
    <w:p w14:paraId="4AD64475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Таблица 10 – Ход занятия «Ритм моей семьи»</w:t>
      </w:r>
    </w:p>
    <w:tbl>
      <w:tblPr>
        <w:tblStyle w:val="aff2"/>
        <w:tblW w:w="9356" w:type="dxa"/>
        <w:jc w:val="center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2340"/>
        <w:gridCol w:w="2339"/>
        <w:gridCol w:w="2339"/>
        <w:gridCol w:w="2338"/>
      </w:tblGrid>
      <w:tr w:rsidR="00852DB5" w14:paraId="5F6CA3C5" w14:textId="77777777">
        <w:trPr>
          <w:cantSplit/>
          <w:tblHeader/>
          <w:jc w:val="center"/>
        </w:trPr>
        <w:tc>
          <w:tcPr>
            <w:tcW w:w="2339" w:type="dxa"/>
            <w:vAlign w:val="center"/>
          </w:tcPr>
          <w:p w14:paraId="190D1FF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Этап</w:t>
            </w:r>
          </w:p>
        </w:tc>
        <w:tc>
          <w:tcPr>
            <w:tcW w:w="2339" w:type="dxa"/>
            <w:vAlign w:val="center"/>
          </w:tcPr>
          <w:p w14:paraId="278EEF1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Время</w:t>
            </w:r>
          </w:p>
        </w:tc>
        <w:tc>
          <w:tcPr>
            <w:tcW w:w="2339" w:type="dxa"/>
            <w:vAlign w:val="center"/>
          </w:tcPr>
          <w:p w14:paraId="317701F9" w14:textId="77777777" w:rsidR="00852DB5" w:rsidRPr="00E2733B" w:rsidRDefault="009F7AD2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E2733B">
              <w:rPr>
                <w:b/>
                <w:sz w:val="24"/>
                <w:lang w:val="ru-RU"/>
              </w:rPr>
              <w:t>Содержание деятельности педагога и детей</w:t>
            </w:r>
          </w:p>
        </w:tc>
        <w:tc>
          <w:tcPr>
            <w:tcW w:w="2338" w:type="dxa"/>
            <w:vAlign w:val="center"/>
          </w:tcPr>
          <w:p w14:paraId="3D93854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Методический акцент</w:t>
            </w:r>
          </w:p>
        </w:tc>
      </w:tr>
      <w:tr w:rsidR="00852DB5" w14:paraId="6C74BA7F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65D3B87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Приветствие</w:t>
            </w:r>
          </w:p>
        </w:tc>
        <w:tc>
          <w:tcPr>
            <w:tcW w:w="2339" w:type="dxa"/>
            <w:vAlign w:val="center"/>
          </w:tcPr>
          <w:p w14:paraId="0659CA9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 мин</w:t>
            </w:r>
          </w:p>
        </w:tc>
        <w:tc>
          <w:tcPr>
            <w:tcW w:w="2339" w:type="dxa"/>
            <w:vAlign w:val="center"/>
          </w:tcPr>
          <w:p w14:paraId="3DBEA0C8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Ритм-приветствие Х – Х – К – К.</w:t>
            </w:r>
          </w:p>
        </w:tc>
        <w:tc>
          <w:tcPr>
            <w:tcW w:w="2338" w:type="dxa"/>
            <w:vAlign w:val="center"/>
          </w:tcPr>
          <w:p w14:paraId="552AF7E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Единый старт группы.</w:t>
            </w:r>
          </w:p>
        </w:tc>
      </w:tr>
      <w:tr w:rsidR="00852DB5" w14:paraId="332941F9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55237DB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Разминка</w:t>
            </w:r>
          </w:p>
        </w:tc>
        <w:tc>
          <w:tcPr>
            <w:tcW w:w="2339" w:type="dxa"/>
            <w:vAlign w:val="center"/>
          </w:tcPr>
          <w:p w14:paraId="4D9ABEC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 мин</w:t>
            </w:r>
          </w:p>
        </w:tc>
        <w:tc>
          <w:tcPr>
            <w:tcW w:w="2339" w:type="dxa"/>
            <w:vAlign w:val="center"/>
          </w:tcPr>
          <w:p w14:paraId="4494D3D2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Хлопки по слогам знакомых слов, затем перенос на колени.</w:t>
            </w:r>
          </w:p>
        </w:tc>
        <w:tc>
          <w:tcPr>
            <w:tcW w:w="2338" w:type="dxa"/>
            <w:vAlign w:val="center"/>
          </w:tcPr>
          <w:p w14:paraId="1C8EF3B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Сохраняется естественное ударение слова.</w:t>
            </w:r>
          </w:p>
        </w:tc>
      </w:tr>
      <w:tr w:rsidR="00852DB5" w:rsidRPr="00552121" w14:paraId="3C832159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50D4BCA8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Освоение</w:t>
            </w:r>
          </w:p>
        </w:tc>
        <w:tc>
          <w:tcPr>
            <w:tcW w:w="2339" w:type="dxa"/>
            <w:vAlign w:val="center"/>
          </w:tcPr>
          <w:p w14:paraId="0C5652A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7 мин</w:t>
            </w:r>
          </w:p>
        </w:tc>
        <w:tc>
          <w:tcPr>
            <w:tcW w:w="2339" w:type="dxa"/>
            <w:vAlign w:val="center"/>
          </w:tcPr>
          <w:p w14:paraId="66AD6712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Педагог произносит и простукивает короткий вопрос, дети отвечают формулой такой же длины.</w:t>
            </w:r>
          </w:p>
        </w:tc>
        <w:tc>
          <w:tcPr>
            <w:tcW w:w="2338" w:type="dxa"/>
            <w:vAlign w:val="center"/>
          </w:tcPr>
          <w:p w14:paraId="2558034B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Сначала ответ может быть точным повтором.</w:t>
            </w:r>
          </w:p>
        </w:tc>
      </w:tr>
      <w:tr w:rsidR="00852DB5" w14:paraId="0DB15948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0DA329A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Парная игра</w:t>
            </w:r>
          </w:p>
        </w:tc>
        <w:tc>
          <w:tcPr>
            <w:tcW w:w="2339" w:type="dxa"/>
            <w:vAlign w:val="center"/>
          </w:tcPr>
          <w:p w14:paraId="4781A8B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6 мин</w:t>
            </w:r>
          </w:p>
        </w:tc>
        <w:tc>
          <w:tcPr>
            <w:tcW w:w="2339" w:type="dxa"/>
            <w:vAlign w:val="center"/>
          </w:tcPr>
          <w:p w14:paraId="54330F8F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В парах один ребёнок задаёт ритмический вопрос из 2–4 долей, второй отвечает.</w:t>
            </w:r>
          </w:p>
        </w:tc>
        <w:tc>
          <w:tcPr>
            <w:tcW w:w="2338" w:type="dxa"/>
            <w:vAlign w:val="center"/>
          </w:tcPr>
          <w:p w14:paraId="45E8C3E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Педагог ограничивает длину формулы.</w:t>
            </w:r>
          </w:p>
        </w:tc>
      </w:tr>
      <w:tr w:rsidR="00852DB5" w14:paraId="4226F8D1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67BACE22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Творчество</w:t>
            </w:r>
          </w:p>
        </w:tc>
        <w:tc>
          <w:tcPr>
            <w:tcW w:w="2339" w:type="dxa"/>
            <w:vAlign w:val="center"/>
          </w:tcPr>
          <w:p w14:paraId="0482EA4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 мин</w:t>
            </w:r>
          </w:p>
        </w:tc>
        <w:tc>
          <w:tcPr>
            <w:tcW w:w="2339" w:type="dxa"/>
            <w:vAlign w:val="center"/>
          </w:tcPr>
          <w:p w14:paraId="2D62B6A1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Группа собирает общий «семейный ритм» из четырёх карточек.</w:t>
            </w:r>
          </w:p>
        </w:tc>
        <w:tc>
          <w:tcPr>
            <w:tcW w:w="2338" w:type="dxa"/>
            <w:vAlign w:val="center"/>
          </w:tcPr>
          <w:p w14:paraId="3F051C9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Выбор проводится без соревнования.</w:t>
            </w:r>
          </w:p>
        </w:tc>
      </w:tr>
      <w:tr w:rsidR="00852DB5" w14:paraId="609FDB24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6C243E98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Итог</w:t>
            </w:r>
          </w:p>
        </w:tc>
        <w:tc>
          <w:tcPr>
            <w:tcW w:w="2339" w:type="dxa"/>
            <w:vAlign w:val="center"/>
          </w:tcPr>
          <w:p w14:paraId="458230C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 мин</w:t>
            </w:r>
          </w:p>
        </w:tc>
        <w:tc>
          <w:tcPr>
            <w:tcW w:w="2339" w:type="dxa"/>
            <w:vAlign w:val="center"/>
          </w:tcPr>
          <w:p w14:paraId="2E96EB63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Исполнение общего ритма и короткое словесное обозначение: быстро/медленно, громче/тише.</w:t>
            </w:r>
          </w:p>
        </w:tc>
        <w:tc>
          <w:tcPr>
            <w:tcW w:w="2338" w:type="dxa"/>
            <w:vAlign w:val="center"/>
          </w:tcPr>
          <w:p w14:paraId="6ED0F04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Связь ощущения и понятия.</w:t>
            </w:r>
          </w:p>
        </w:tc>
      </w:tr>
    </w:tbl>
    <w:p w14:paraId="6FA6E930" w14:textId="77777777" w:rsidR="00852DB5" w:rsidRPr="00E2733B" w:rsidRDefault="009F7AD2">
      <w:pPr>
        <w:spacing w:line="240" w:lineRule="auto"/>
        <w:ind w:firstLine="0"/>
        <w:rPr>
          <w:lang w:val="ru-RU"/>
        </w:rPr>
      </w:pPr>
      <w:r w:rsidRPr="00E2733B">
        <w:rPr>
          <w:sz w:val="24"/>
          <w:lang w:val="ru-RU"/>
        </w:rPr>
        <w:t>Источник: авторская разработка в рамках программы «РитМикс».</w:t>
      </w:r>
    </w:p>
    <w:p w14:paraId="714CD2F7" w14:textId="77777777" w:rsidR="00852DB5" w:rsidRPr="00E2733B" w:rsidRDefault="00852DB5">
      <w:pPr>
        <w:rPr>
          <w:lang w:val="ru-RU"/>
        </w:rPr>
      </w:pPr>
    </w:p>
    <w:p w14:paraId="2B4649BD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Ожидаемый результат: ребёнок осмысленно соединяет слоговую структуру слова с ритмом и способен участвовать в коротком ритмическом диалоге.</w:t>
      </w:r>
    </w:p>
    <w:p w14:paraId="4287A2D0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32" w:name="__RefHeading___Toc8700_1424966216"/>
      <w:bookmarkEnd w:id="32"/>
      <w:r w:rsidRPr="00E2733B">
        <w:rPr>
          <w:rFonts w:ascii="Times New Roman" w:eastAsia="Times New Roman" w:hAnsi="Times New Roman"/>
          <w:lang w:val="ru-RU"/>
        </w:rPr>
        <w:t>7.3. Зимний оркестр</w:t>
      </w:r>
    </w:p>
    <w:p w14:paraId="687DE684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Возраст: 5–6 лет. Продолжительность: 25 минут.</w:t>
      </w:r>
    </w:p>
    <w:p w14:paraId="410157CE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Цель: закрепить сильную долю и навыки ансамблевого вступления по жесту педагога.</w:t>
      </w:r>
    </w:p>
    <w:p w14:paraId="6B924B5B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lastRenderedPageBreak/>
        <w:t>Задачи:</w:t>
      </w:r>
    </w:p>
    <w:p w14:paraId="6661D3DF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1. выделять первый удар в двухдольной пульсации;</w:t>
      </w:r>
    </w:p>
    <w:p w14:paraId="520A0EEB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2. сохранять простую повторяющуюся партию;</w:t>
      </w:r>
    </w:p>
    <w:p w14:paraId="66EB1F57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3. начинать и заканчивать по дирижёрскому сигналу;</w:t>
      </w:r>
    </w:p>
    <w:p w14:paraId="651E41DE" w14:textId="77777777" w:rsidR="00852DB5" w:rsidRPr="00552121" w:rsidRDefault="009F7AD2">
      <w:pPr>
        <w:jc w:val="both"/>
        <w:rPr>
          <w:lang w:val="ru-RU"/>
        </w:rPr>
      </w:pPr>
      <w:r w:rsidRPr="00552121">
        <w:rPr>
          <w:lang w:val="ru-RU"/>
        </w:rPr>
        <w:t>4. слушать соседнюю группу.</w:t>
      </w:r>
    </w:p>
    <w:p w14:paraId="54D1C5C0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Оборудование: бубенцы или треугольник по возможности; карточки Х, К, Т; инструментальная зимняя музыка.</w:t>
      </w:r>
    </w:p>
    <w:p w14:paraId="0E9C4A5E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Ход занятия представлен в таблице 11.</w:t>
      </w:r>
    </w:p>
    <w:p w14:paraId="1CDDB60B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Таблица 11 – Ход занятия «Зимний оркестр»</w:t>
      </w:r>
    </w:p>
    <w:tbl>
      <w:tblPr>
        <w:tblStyle w:val="aff2"/>
        <w:tblW w:w="9356" w:type="dxa"/>
        <w:jc w:val="center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2340"/>
        <w:gridCol w:w="2339"/>
        <w:gridCol w:w="2339"/>
        <w:gridCol w:w="2338"/>
      </w:tblGrid>
      <w:tr w:rsidR="00852DB5" w14:paraId="789CE83C" w14:textId="77777777">
        <w:trPr>
          <w:cantSplit/>
          <w:tblHeader/>
          <w:jc w:val="center"/>
        </w:trPr>
        <w:tc>
          <w:tcPr>
            <w:tcW w:w="2339" w:type="dxa"/>
            <w:vAlign w:val="center"/>
          </w:tcPr>
          <w:p w14:paraId="009D78D3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Этап</w:t>
            </w:r>
          </w:p>
        </w:tc>
        <w:tc>
          <w:tcPr>
            <w:tcW w:w="2339" w:type="dxa"/>
            <w:vAlign w:val="center"/>
          </w:tcPr>
          <w:p w14:paraId="3430EC4D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Время</w:t>
            </w:r>
          </w:p>
        </w:tc>
        <w:tc>
          <w:tcPr>
            <w:tcW w:w="2339" w:type="dxa"/>
            <w:vAlign w:val="center"/>
          </w:tcPr>
          <w:p w14:paraId="53E621E9" w14:textId="77777777" w:rsidR="00852DB5" w:rsidRPr="00E2733B" w:rsidRDefault="009F7AD2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E2733B">
              <w:rPr>
                <w:b/>
                <w:sz w:val="24"/>
                <w:lang w:val="ru-RU"/>
              </w:rPr>
              <w:t>Содержание деятельности педагога и детей</w:t>
            </w:r>
          </w:p>
        </w:tc>
        <w:tc>
          <w:tcPr>
            <w:tcW w:w="2338" w:type="dxa"/>
            <w:vAlign w:val="center"/>
          </w:tcPr>
          <w:p w14:paraId="3EAFC81D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Методический акцент</w:t>
            </w:r>
          </w:p>
        </w:tc>
      </w:tr>
      <w:tr w:rsidR="00852DB5" w14:paraId="596349C6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36862E9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Настрой</w:t>
            </w:r>
          </w:p>
        </w:tc>
        <w:tc>
          <w:tcPr>
            <w:tcW w:w="2339" w:type="dxa"/>
            <w:vAlign w:val="center"/>
          </w:tcPr>
          <w:p w14:paraId="54B7681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 мин</w:t>
            </w:r>
          </w:p>
        </w:tc>
        <w:tc>
          <w:tcPr>
            <w:tcW w:w="2339" w:type="dxa"/>
            <w:vAlign w:val="center"/>
          </w:tcPr>
          <w:p w14:paraId="1B2154D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Пульс шагами по кругу.</w:t>
            </w:r>
          </w:p>
        </w:tc>
        <w:tc>
          <w:tcPr>
            <w:tcW w:w="2338" w:type="dxa"/>
            <w:vAlign w:val="center"/>
          </w:tcPr>
          <w:p w14:paraId="68C1443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Синхронизация без слов.</w:t>
            </w:r>
          </w:p>
        </w:tc>
      </w:tr>
      <w:tr w:rsidR="00852DB5" w14:paraId="6DBA3425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51120F9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Разминка</w:t>
            </w:r>
          </w:p>
        </w:tc>
        <w:tc>
          <w:tcPr>
            <w:tcW w:w="2339" w:type="dxa"/>
            <w:vAlign w:val="center"/>
          </w:tcPr>
          <w:p w14:paraId="3CEBF0F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 мин</w:t>
            </w:r>
          </w:p>
        </w:tc>
        <w:tc>
          <w:tcPr>
            <w:tcW w:w="2339" w:type="dxa"/>
            <w:vAlign w:val="center"/>
          </w:tcPr>
          <w:p w14:paraId="4287EB8D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Формула Т – хлопок, где притоп обозначает сильную долю.</w:t>
            </w:r>
          </w:p>
        </w:tc>
        <w:tc>
          <w:tcPr>
            <w:tcW w:w="2338" w:type="dxa"/>
            <w:vAlign w:val="center"/>
          </w:tcPr>
          <w:p w14:paraId="7364666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Притоп умеренный.</w:t>
            </w:r>
          </w:p>
        </w:tc>
      </w:tr>
      <w:tr w:rsidR="00852DB5" w14:paraId="6269D4DD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1B6F5379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Разделение ролей</w:t>
            </w:r>
          </w:p>
        </w:tc>
        <w:tc>
          <w:tcPr>
            <w:tcW w:w="2339" w:type="dxa"/>
            <w:vAlign w:val="center"/>
          </w:tcPr>
          <w:p w14:paraId="18E20F5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6 мин</w:t>
            </w:r>
          </w:p>
        </w:tc>
        <w:tc>
          <w:tcPr>
            <w:tcW w:w="2339" w:type="dxa"/>
            <w:vAlign w:val="center"/>
          </w:tcPr>
          <w:p w14:paraId="33725F68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1-я группа: Т – Х; 2-я группа: К – К. Партии разучиваются отдельно.</w:t>
            </w:r>
          </w:p>
        </w:tc>
        <w:tc>
          <w:tcPr>
            <w:tcW w:w="2338" w:type="dxa"/>
            <w:vAlign w:val="center"/>
          </w:tcPr>
          <w:p w14:paraId="45C2EF7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Сначала медленный темп.</w:t>
            </w:r>
          </w:p>
        </w:tc>
      </w:tr>
      <w:tr w:rsidR="00852DB5" w14:paraId="70316348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11180F4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Ансамбль</w:t>
            </w:r>
          </w:p>
        </w:tc>
        <w:tc>
          <w:tcPr>
            <w:tcW w:w="2339" w:type="dxa"/>
            <w:vAlign w:val="center"/>
          </w:tcPr>
          <w:p w14:paraId="6310083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6 мин</w:t>
            </w:r>
          </w:p>
        </w:tc>
        <w:tc>
          <w:tcPr>
            <w:tcW w:w="2339" w:type="dxa"/>
            <w:vAlign w:val="center"/>
          </w:tcPr>
          <w:p w14:paraId="79170601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Педагог поочерёдно включает и выключает группы жестом.</w:t>
            </w:r>
          </w:p>
        </w:tc>
        <w:tc>
          <w:tcPr>
            <w:tcW w:w="2338" w:type="dxa"/>
            <w:vAlign w:val="center"/>
          </w:tcPr>
          <w:p w14:paraId="034E5C2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Внимание к дирижёру.</w:t>
            </w:r>
          </w:p>
        </w:tc>
      </w:tr>
      <w:tr w:rsidR="00852DB5" w14:paraId="25846889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31BAC6A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Творческий блок</w:t>
            </w:r>
          </w:p>
        </w:tc>
        <w:tc>
          <w:tcPr>
            <w:tcW w:w="2339" w:type="dxa"/>
            <w:vAlign w:val="center"/>
          </w:tcPr>
          <w:p w14:paraId="6564E5F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5 мин</w:t>
            </w:r>
          </w:p>
        </w:tc>
        <w:tc>
          <w:tcPr>
            <w:tcW w:w="2339" w:type="dxa"/>
            <w:vAlign w:val="center"/>
          </w:tcPr>
          <w:p w14:paraId="6AD80083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Дети предлагают один «зимний» тембр тела для короткого вступления.</w:t>
            </w:r>
          </w:p>
        </w:tc>
        <w:tc>
          <w:tcPr>
            <w:tcW w:w="2338" w:type="dxa"/>
            <w:vAlign w:val="center"/>
          </w:tcPr>
          <w:p w14:paraId="7B98871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Выбор безопасного жеста.</w:t>
            </w:r>
          </w:p>
        </w:tc>
      </w:tr>
      <w:tr w:rsidR="00852DB5" w14:paraId="39D2A85C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63AB1321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Финал</w:t>
            </w:r>
          </w:p>
        </w:tc>
        <w:tc>
          <w:tcPr>
            <w:tcW w:w="2339" w:type="dxa"/>
            <w:vAlign w:val="center"/>
          </w:tcPr>
          <w:p w14:paraId="3509BE2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 мин</w:t>
            </w:r>
          </w:p>
        </w:tc>
        <w:tc>
          <w:tcPr>
            <w:tcW w:w="2339" w:type="dxa"/>
            <w:vAlign w:val="center"/>
          </w:tcPr>
          <w:p w14:paraId="51D04D29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Одновременное завершение по жесту «стоп».</w:t>
            </w:r>
          </w:p>
        </w:tc>
        <w:tc>
          <w:tcPr>
            <w:tcW w:w="2338" w:type="dxa"/>
            <w:vAlign w:val="center"/>
          </w:tcPr>
          <w:p w14:paraId="3F2CEED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Фиксация ансамблевого результата.</w:t>
            </w:r>
          </w:p>
        </w:tc>
      </w:tr>
    </w:tbl>
    <w:p w14:paraId="6191A27E" w14:textId="77777777" w:rsidR="00852DB5" w:rsidRPr="00E2733B" w:rsidRDefault="009F7AD2">
      <w:pPr>
        <w:spacing w:line="240" w:lineRule="auto"/>
        <w:ind w:firstLine="0"/>
        <w:rPr>
          <w:lang w:val="ru-RU"/>
        </w:rPr>
      </w:pPr>
      <w:r w:rsidRPr="00E2733B">
        <w:rPr>
          <w:sz w:val="24"/>
          <w:lang w:val="ru-RU"/>
        </w:rPr>
        <w:t>Источник: авторская разработка в рамках программы «РитМикс».</w:t>
      </w:r>
    </w:p>
    <w:p w14:paraId="2B13AA25" w14:textId="77777777" w:rsidR="00852DB5" w:rsidRPr="00E2733B" w:rsidRDefault="00852DB5">
      <w:pPr>
        <w:rPr>
          <w:lang w:val="ru-RU"/>
        </w:rPr>
      </w:pPr>
    </w:p>
    <w:p w14:paraId="2C731646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Ожидаемый результат: ребёнок понимает роль сильной доли и удерживает простую партию в общем ансамбле до завершения по сигналу.</w:t>
      </w:r>
    </w:p>
    <w:p w14:paraId="562A442F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33" w:name="__RefHeading___Toc8702_1424966216"/>
      <w:bookmarkEnd w:id="33"/>
      <w:r w:rsidRPr="00E2733B">
        <w:rPr>
          <w:rFonts w:ascii="Times New Roman" w:eastAsia="Times New Roman" w:hAnsi="Times New Roman"/>
          <w:lang w:val="ru-RU"/>
        </w:rPr>
        <w:lastRenderedPageBreak/>
        <w:t>7.4. Космический ритм</w:t>
      </w:r>
    </w:p>
    <w:p w14:paraId="2E86A73A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Возраст: 5–6 лет. Продолжительность: 25 минут.</w:t>
      </w:r>
    </w:p>
    <w:p w14:paraId="7ECA21FA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Цель: развивать координацию, внутренний пульс и способность выдерживать паузы.</w:t>
      </w:r>
    </w:p>
    <w:p w14:paraId="2B865FB8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Задачи:</w:t>
      </w:r>
    </w:p>
    <w:p w14:paraId="5D12DEE6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1. выполнять последовательность из четырёх элементов;</w:t>
      </w:r>
    </w:p>
    <w:p w14:paraId="37FDFB37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2. сохранять пульс во время беззвучного движения;</w:t>
      </w:r>
    </w:p>
    <w:p w14:paraId="259B48C5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3. переключаться между двумя знакомыми формулами;</w:t>
      </w:r>
    </w:p>
    <w:p w14:paraId="51437499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4. создавать короткий «космический сигнал».</w:t>
      </w:r>
    </w:p>
    <w:p w14:paraId="23DCF2EA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Оборудование: карточки Х, К, Т, П, Ж; спокойный электронный/инструментальный фон без текста.</w:t>
      </w:r>
    </w:p>
    <w:p w14:paraId="6E5FD2F9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Ход занятия представлен в таблице 12.</w:t>
      </w:r>
    </w:p>
    <w:p w14:paraId="6D2D7DBC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Таблица 12 – Ход занятия «Космический ритм»</w:t>
      </w:r>
    </w:p>
    <w:tbl>
      <w:tblPr>
        <w:tblStyle w:val="aff2"/>
        <w:tblW w:w="9356" w:type="dxa"/>
        <w:jc w:val="center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2340"/>
        <w:gridCol w:w="2339"/>
        <w:gridCol w:w="2339"/>
        <w:gridCol w:w="2338"/>
      </w:tblGrid>
      <w:tr w:rsidR="00852DB5" w14:paraId="55C28539" w14:textId="77777777">
        <w:trPr>
          <w:cantSplit/>
          <w:tblHeader/>
          <w:jc w:val="center"/>
        </w:trPr>
        <w:tc>
          <w:tcPr>
            <w:tcW w:w="2339" w:type="dxa"/>
            <w:vAlign w:val="center"/>
          </w:tcPr>
          <w:p w14:paraId="053D8911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Этап</w:t>
            </w:r>
          </w:p>
        </w:tc>
        <w:tc>
          <w:tcPr>
            <w:tcW w:w="2339" w:type="dxa"/>
            <w:vAlign w:val="center"/>
          </w:tcPr>
          <w:p w14:paraId="24BFF6B8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Время</w:t>
            </w:r>
          </w:p>
        </w:tc>
        <w:tc>
          <w:tcPr>
            <w:tcW w:w="2339" w:type="dxa"/>
            <w:vAlign w:val="center"/>
          </w:tcPr>
          <w:p w14:paraId="7368A464" w14:textId="77777777" w:rsidR="00852DB5" w:rsidRPr="00E2733B" w:rsidRDefault="009F7AD2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E2733B">
              <w:rPr>
                <w:b/>
                <w:sz w:val="24"/>
                <w:lang w:val="ru-RU"/>
              </w:rPr>
              <w:t>Содержание деятельности педагога и детей</w:t>
            </w:r>
          </w:p>
        </w:tc>
        <w:tc>
          <w:tcPr>
            <w:tcW w:w="2338" w:type="dxa"/>
            <w:vAlign w:val="center"/>
          </w:tcPr>
          <w:p w14:paraId="10778F5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Методический акцент</w:t>
            </w:r>
          </w:p>
        </w:tc>
      </w:tr>
      <w:tr w:rsidR="00852DB5" w14:paraId="7AB0E5F5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227DB14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Приветствие</w:t>
            </w:r>
          </w:p>
        </w:tc>
        <w:tc>
          <w:tcPr>
            <w:tcW w:w="2339" w:type="dxa"/>
            <w:vAlign w:val="center"/>
          </w:tcPr>
          <w:p w14:paraId="4B06B4E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 мин</w:t>
            </w:r>
          </w:p>
        </w:tc>
        <w:tc>
          <w:tcPr>
            <w:tcW w:w="2339" w:type="dxa"/>
            <w:vAlign w:val="center"/>
          </w:tcPr>
          <w:p w14:paraId="5B56E007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«Сигнал станции»: Х – К – Х – П.</w:t>
            </w:r>
          </w:p>
        </w:tc>
        <w:tc>
          <w:tcPr>
            <w:tcW w:w="2338" w:type="dxa"/>
            <w:vAlign w:val="center"/>
          </w:tcPr>
          <w:p w14:paraId="2EDD4BC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Повторение как эхо.</w:t>
            </w:r>
          </w:p>
        </w:tc>
      </w:tr>
      <w:tr w:rsidR="00852DB5" w14:paraId="40F14D08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6F72F1F2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Разминка</w:t>
            </w:r>
          </w:p>
        </w:tc>
        <w:tc>
          <w:tcPr>
            <w:tcW w:w="2339" w:type="dxa"/>
            <w:vAlign w:val="center"/>
          </w:tcPr>
          <w:p w14:paraId="27B8BA3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4 мин</w:t>
            </w:r>
          </w:p>
        </w:tc>
        <w:tc>
          <w:tcPr>
            <w:tcW w:w="2339" w:type="dxa"/>
            <w:vAlign w:val="center"/>
          </w:tcPr>
          <w:p w14:paraId="74CBA537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Медленные шаги «в невесомости» на общий пульс.</w:t>
            </w:r>
          </w:p>
        </w:tc>
        <w:tc>
          <w:tcPr>
            <w:tcW w:w="2338" w:type="dxa"/>
            <w:vAlign w:val="center"/>
          </w:tcPr>
          <w:p w14:paraId="438E30C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Контроль пространства.</w:t>
            </w:r>
          </w:p>
        </w:tc>
      </w:tr>
      <w:tr w:rsidR="00852DB5" w:rsidRPr="00552121" w14:paraId="5B2A9727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0424FB7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Освоение</w:t>
            </w:r>
          </w:p>
        </w:tc>
        <w:tc>
          <w:tcPr>
            <w:tcW w:w="2339" w:type="dxa"/>
            <w:vAlign w:val="center"/>
          </w:tcPr>
          <w:p w14:paraId="19D073C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6 мин</w:t>
            </w:r>
          </w:p>
        </w:tc>
        <w:tc>
          <w:tcPr>
            <w:tcW w:w="2339" w:type="dxa"/>
            <w:vAlign w:val="center"/>
          </w:tcPr>
          <w:p w14:paraId="6CF667D1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Формула Х – К – П – Т. Во время паузы руки «летят», но не звучат.</w:t>
            </w:r>
          </w:p>
        </w:tc>
        <w:tc>
          <w:tcPr>
            <w:tcW w:w="2338" w:type="dxa"/>
            <w:vAlign w:val="center"/>
          </w:tcPr>
          <w:p w14:paraId="43F9A48D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Пауза не равна остановке счёта.</w:t>
            </w:r>
          </w:p>
        </w:tc>
      </w:tr>
      <w:tr w:rsidR="00852DB5" w14:paraId="5CD660C9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0BF59C8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Переключение</w:t>
            </w:r>
          </w:p>
        </w:tc>
        <w:tc>
          <w:tcPr>
            <w:tcW w:w="2339" w:type="dxa"/>
            <w:vAlign w:val="center"/>
          </w:tcPr>
          <w:p w14:paraId="68825CA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6 мин</w:t>
            </w:r>
          </w:p>
        </w:tc>
        <w:tc>
          <w:tcPr>
            <w:tcW w:w="2339" w:type="dxa"/>
            <w:vAlign w:val="center"/>
          </w:tcPr>
          <w:p w14:paraId="6C285CCF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По карточке педагога дети выбирают формулу А или Б.</w:t>
            </w:r>
          </w:p>
        </w:tc>
        <w:tc>
          <w:tcPr>
            <w:tcW w:w="2338" w:type="dxa"/>
            <w:vAlign w:val="center"/>
          </w:tcPr>
          <w:p w14:paraId="637D669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Сначала пауза между переключениями.</w:t>
            </w:r>
          </w:p>
        </w:tc>
      </w:tr>
      <w:tr w:rsidR="00852DB5" w14:paraId="5A73F7F8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274BF15D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Импровизация</w:t>
            </w:r>
          </w:p>
        </w:tc>
        <w:tc>
          <w:tcPr>
            <w:tcW w:w="2339" w:type="dxa"/>
            <w:vAlign w:val="center"/>
          </w:tcPr>
          <w:p w14:paraId="2777374E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5 мин</w:t>
            </w:r>
          </w:p>
        </w:tc>
        <w:tc>
          <w:tcPr>
            <w:tcW w:w="2339" w:type="dxa"/>
            <w:vAlign w:val="center"/>
          </w:tcPr>
          <w:p w14:paraId="23917FDB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Каждый желающий предлагает сигнал из трёх элементов, группа повторяет.</w:t>
            </w:r>
          </w:p>
        </w:tc>
        <w:tc>
          <w:tcPr>
            <w:tcW w:w="2338" w:type="dxa"/>
            <w:vAlign w:val="center"/>
          </w:tcPr>
          <w:p w14:paraId="1FE2CA3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Соло только добровольно.</w:t>
            </w:r>
          </w:p>
        </w:tc>
      </w:tr>
      <w:tr w:rsidR="00852DB5" w14:paraId="2720078F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2DFCBF1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Итог</w:t>
            </w:r>
          </w:p>
        </w:tc>
        <w:tc>
          <w:tcPr>
            <w:tcW w:w="2339" w:type="dxa"/>
            <w:vAlign w:val="center"/>
          </w:tcPr>
          <w:p w14:paraId="543B683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 мин</w:t>
            </w:r>
          </w:p>
        </w:tc>
        <w:tc>
          <w:tcPr>
            <w:tcW w:w="2339" w:type="dxa"/>
            <w:vAlign w:val="center"/>
          </w:tcPr>
          <w:p w14:paraId="061ABD50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Тихий общий пульс ладонями по коленям и завершение.</w:t>
            </w:r>
          </w:p>
        </w:tc>
        <w:tc>
          <w:tcPr>
            <w:tcW w:w="2338" w:type="dxa"/>
            <w:vAlign w:val="center"/>
          </w:tcPr>
          <w:p w14:paraId="4ADD4EA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Снижение темпа.</w:t>
            </w:r>
          </w:p>
        </w:tc>
      </w:tr>
    </w:tbl>
    <w:p w14:paraId="12CEC215" w14:textId="77777777" w:rsidR="00852DB5" w:rsidRPr="00E2733B" w:rsidRDefault="009F7AD2">
      <w:pPr>
        <w:spacing w:line="240" w:lineRule="auto"/>
        <w:ind w:firstLine="0"/>
        <w:rPr>
          <w:lang w:val="ru-RU"/>
        </w:rPr>
      </w:pPr>
      <w:r w:rsidRPr="00E2733B">
        <w:rPr>
          <w:sz w:val="24"/>
          <w:lang w:val="ru-RU"/>
        </w:rPr>
        <w:t>Источник: авторская разработка в рамках программы «РитМикс».</w:t>
      </w:r>
    </w:p>
    <w:p w14:paraId="20F85DE6" w14:textId="77777777" w:rsidR="00852DB5" w:rsidRPr="00E2733B" w:rsidRDefault="00852DB5">
      <w:pPr>
        <w:rPr>
          <w:lang w:val="ru-RU"/>
        </w:rPr>
      </w:pPr>
    </w:p>
    <w:p w14:paraId="7336F1DB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lastRenderedPageBreak/>
        <w:t>Ожидаемый результат: ребёнок удерживает структуру формулы с паузой и демонстрирует более уверенное переключение между двумя ритмическими моделями.</w:t>
      </w:r>
    </w:p>
    <w:p w14:paraId="1DE94C55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34" w:name="__RefHeading___Toc8704_1424966216"/>
      <w:bookmarkEnd w:id="34"/>
      <w:r w:rsidRPr="00E2733B">
        <w:rPr>
          <w:rFonts w:ascii="Times New Roman" w:eastAsia="Times New Roman" w:hAnsi="Times New Roman"/>
          <w:lang w:val="ru-RU"/>
        </w:rPr>
        <w:t>7.5. Элементарный ритмический канон</w:t>
      </w:r>
    </w:p>
    <w:p w14:paraId="1A221067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Возраст: 6–7 лет. Продолжительность: 30 минут.</w:t>
      </w:r>
    </w:p>
    <w:p w14:paraId="27DC09C0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Цель: научить вступать с короткой задержкой и сохранять собственную ритмическую линию.</w:t>
      </w:r>
    </w:p>
    <w:p w14:paraId="3F6EC56B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Задачи:</w:t>
      </w:r>
    </w:p>
    <w:p w14:paraId="17987C54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1. повторить формулу из четырёх долей;</w:t>
      </w:r>
    </w:p>
    <w:p w14:paraId="4FE66FEA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2. удерживать общий пульс при последовательном вступлении групп;</w:t>
      </w:r>
    </w:p>
    <w:p w14:paraId="56605633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3. следить за дирижёрским жестом;</w:t>
      </w:r>
    </w:p>
    <w:p w14:paraId="48D7B579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4. слышать окончание собственной партии.</w:t>
      </w:r>
    </w:p>
    <w:p w14:paraId="1659BFB9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Оборудование: карточная формула Х – К – Х – Т; напольные метки для двух групп.</w:t>
      </w:r>
    </w:p>
    <w:p w14:paraId="0C1CCABE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Ход занятия представлен в таблице 13.</w:t>
      </w:r>
    </w:p>
    <w:p w14:paraId="479A86C8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Таблица 13 – Ход занятия «Элементарный ритмический канон»</w:t>
      </w:r>
    </w:p>
    <w:tbl>
      <w:tblPr>
        <w:tblStyle w:val="aff2"/>
        <w:tblW w:w="9356" w:type="dxa"/>
        <w:jc w:val="center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2340"/>
        <w:gridCol w:w="2339"/>
        <w:gridCol w:w="2339"/>
        <w:gridCol w:w="2338"/>
      </w:tblGrid>
      <w:tr w:rsidR="00852DB5" w14:paraId="61F2F624" w14:textId="77777777">
        <w:trPr>
          <w:cantSplit/>
          <w:tblHeader/>
          <w:jc w:val="center"/>
        </w:trPr>
        <w:tc>
          <w:tcPr>
            <w:tcW w:w="2339" w:type="dxa"/>
            <w:vAlign w:val="center"/>
          </w:tcPr>
          <w:p w14:paraId="0E31837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Этап</w:t>
            </w:r>
          </w:p>
        </w:tc>
        <w:tc>
          <w:tcPr>
            <w:tcW w:w="2339" w:type="dxa"/>
            <w:vAlign w:val="center"/>
          </w:tcPr>
          <w:p w14:paraId="1C8E54A3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Время</w:t>
            </w:r>
          </w:p>
        </w:tc>
        <w:tc>
          <w:tcPr>
            <w:tcW w:w="2339" w:type="dxa"/>
            <w:vAlign w:val="center"/>
          </w:tcPr>
          <w:p w14:paraId="1B51BF38" w14:textId="77777777" w:rsidR="00852DB5" w:rsidRPr="00E2733B" w:rsidRDefault="009F7AD2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E2733B">
              <w:rPr>
                <w:b/>
                <w:sz w:val="24"/>
                <w:lang w:val="ru-RU"/>
              </w:rPr>
              <w:t>Содержание деятельности педагога и детей</w:t>
            </w:r>
          </w:p>
        </w:tc>
        <w:tc>
          <w:tcPr>
            <w:tcW w:w="2338" w:type="dxa"/>
            <w:vAlign w:val="center"/>
          </w:tcPr>
          <w:p w14:paraId="2A217E31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Методический акцент</w:t>
            </w:r>
          </w:p>
        </w:tc>
      </w:tr>
      <w:tr w:rsidR="00852DB5" w14:paraId="46A26DB4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40D9A2D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Настрой</w:t>
            </w:r>
          </w:p>
        </w:tc>
        <w:tc>
          <w:tcPr>
            <w:tcW w:w="2339" w:type="dxa"/>
            <w:vAlign w:val="center"/>
          </w:tcPr>
          <w:p w14:paraId="7848CAD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 мин</w:t>
            </w:r>
          </w:p>
        </w:tc>
        <w:tc>
          <w:tcPr>
            <w:tcW w:w="2339" w:type="dxa"/>
            <w:vAlign w:val="center"/>
          </w:tcPr>
          <w:p w14:paraId="1B99EDC0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Общий пульс, формула исполняется всем кругом.</w:t>
            </w:r>
          </w:p>
        </w:tc>
        <w:tc>
          <w:tcPr>
            <w:tcW w:w="2338" w:type="dxa"/>
            <w:vAlign w:val="center"/>
          </w:tcPr>
          <w:p w14:paraId="7B42A43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Выравнивание темпа.</w:t>
            </w:r>
          </w:p>
        </w:tc>
      </w:tr>
      <w:tr w:rsidR="00852DB5" w14:paraId="6CFA43B7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60577452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Разучивание</w:t>
            </w:r>
          </w:p>
        </w:tc>
        <w:tc>
          <w:tcPr>
            <w:tcW w:w="2339" w:type="dxa"/>
            <w:vAlign w:val="center"/>
          </w:tcPr>
          <w:p w14:paraId="1616572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6 мин</w:t>
            </w:r>
          </w:p>
        </w:tc>
        <w:tc>
          <w:tcPr>
            <w:tcW w:w="2339" w:type="dxa"/>
            <w:vAlign w:val="center"/>
          </w:tcPr>
          <w:p w14:paraId="7219C263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Формула Х – К – Х – Т доводится до устойчивого повторения.</w:t>
            </w:r>
          </w:p>
        </w:tc>
        <w:tc>
          <w:tcPr>
            <w:tcW w:w="2338" w:type="dxa"/>
            <w:vAlign w:val="center"/>
          </w:tcPr>
          <w:p w14:paraId="614346A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Без ускорения.</w:t>
            </w:r>
          </w:p>
        </w:tc>
      </w:tr>
      <w:tr w:rsidR="00852DB5" w:rsidRPr="00552121" w14:paraId="3E2D194F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5804B58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Две группы</w:t>
            </w:r>
          </w:p>
        </w:tc>
        <w:tc>
          <w:tcPr>
            <w:tcW w:w="2339" w:type="dxa"/>
            <w:vAlign w:val="center"/>
          </w:tcPr>
          <w:p w14:paraId="47B49AD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7 мин</w:t>
            </w:r>
          </w:p>
        </w:tc>
        <w:tc>
          <w:tcPr>
            <w:tcW w:w="2339" w:type="dxa"/>
            <w:vAlign w:val="center"/>
          </w:tcPr>
          <w:p w14:paraId="76A4F6AE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Группа Б начинает после одного полного цикла группы А.</w:t>
            </w:r>
          </w:p>
        </w:tc>
        <w:tc>
          <w:tcPr>
            <w:tcW w:w="2338" w:type="dxa"/>
            <w:vAlign w:val="center"/>
          </w:tcPr>
          <w:p w14:paraId="3198637A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Педагог сначала показывает оба вступления.</w:t>
            </w:r>
          </w:p>
        </w:tc>
      </w:tr>
      <w:tr w:rsidR="00852DB5" w:rsidRPr="00552121" w14:paraId="1F40E1DA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6330CB4E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Канон</w:t>
            </w:r>
          </w:p>
        </w:tc>
        <w:tc>
          <w:tcPr>
            <w:tcW w:w="2339" w:type="dxa"/>
            <w:vAlign w:val="center"/>
          </w:tcPr>
          <w:p w14:paraId="61F466D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7 мин</w:t>
            </w:r>
          </w:p>
        </w:tc>
        <w:tc>
          <w:tcPr>
            <w:tcW w:w="2339" w:type="dxa"/>
            <w:vAlign w:val="center"/>
          </w:tcPr>
          <w:p w14:paraId="781A61CE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Группы исполняют 3–4 цикла, педагог завершает общим жестом.</w:t>
            </w:r>
          </w:p>
        </w:tc>
        <w:tc>
          <w:tcPr>
            <w:tcW w:w="2338" w:type="dxa"/>
            <w:vAlign w:val="center"/>
          </w:tcPr>
          <w:p w14:paraId="272706E9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Цель – не громкость, а устойчивость.</w:t>
            </w:r>
          </w:p>
        </w:tc>
      </w:tr>
      <w:tr w:rsidR="00852DB5" w14:paraId="02297CA7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17252D6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Рефлексия в действии</w:t>
            </w:r>
          </w:p>
        </w:tc>
        <w:tc>
          <w:tcPr>
            <w:tcW w:w="2339" w:type="dxa"/>
            <w:vAlign w:val="center"/>
          </w:tcPr>
          <w:p w14:paraId="084CA882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5 мин</w:t>
            </w:r>
          </w:p>
        </w:tc>
        <w:tc>
          <w:tcPr>
            <w:tcW w:w="2339" w:type="dxa"/>
            <w:vAlign w:val="center"/>
          </w:tcPr>
          <w:p w14:paraId="7FE94B01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Группы меняются ролями; дети отмечают, что помогало не сбиться.</w:t>
            </w:r>
          </w:p>
        </w:tc>
        <w:tc>
          <w:tcPr>
            <w:tcW w:w="2338" w:type="dxa"/>
            <w:vAlign w:val="center"/>
          </w:tcPr>
          <w:p w14:paraId="33EF660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Короткое осмысление стратегии.</w:t>
            </w:r>
          </w:p>
        </w:tc>
      </w:tr>
      <w:tr w:rsidR="00852DB5" w14:paraId="6C98A27B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0C9FB3F1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Финал</w:t>
            </w:r>
          </w:p>
        </w:tc>
        <w:tc>
          <w:tcPr>
            <w:tcW w:w="2339" w:type="dxa"/>
            <w:vAlign w:val="center"/>
          </w:tcPr>
          <w:p w14:paraId="65C6CA8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 мин</w:t>
            </w:r>
          </w:p>
        </w:tc>
        <w:tc>
          <w:tcPr>
            <w:tcW w:w="2339" w:type="dxa"/>
            <w:vAlign w:val="center"/>
          </w:tcPr>
          <w:p w14:paraId="1655047D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Один синхронный цикл всей группой.</w:t>
            </w:r>
          </w:p>
        </w:tc>
        <w:tc>
          <w:tcPr>
            <w:tcW w:w="2338" w:type="dxa"/>
            <w:vAlign w:val="center"/>
          </w:tcPr>
          <w:p w14:paraId="5699FD5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Возвращение к единству.</w:t>
            </w:r>
          </w:p>
        </w:tc>
      </w:tr>
    </w:tbl>
    <w:p w14:paraId="369E4B82" w14:textId="77777777" w:rsidR="00852DB5" w:rsidRPr="00E2733B" w:rsidRDefault="009F7AD2">
      <w:pPr>
        <w:spacing w:line="240" w:lineRule="auto"/>
        <w:ind w:firstLine="0"/>
        <w:rPr>
          <w:lang w:val="ru-RU"/>
        </w:rPr>
      </w:pPr>
      <w:r w:rsidRPr="00E2733B">
        <w:rPr>
          <w:sz w:val="24"/>
          <w:lang w:val="ru-RU"/>
        </w:rPr>
        <w:t>Источник: авторская разработка в рамках программы «РитМикс».</w:t>
      </w:r>
    </w:p>
    <w:p w14:paraId="71C399C2" w14:textId="77777777" w:rsidR="00852DB5" w:rsidRPr="00E2733B" w:rsidRDefault="00852DB5">
      <w:pPr>
        <w:rPr>
          <w:lang w:val="ru-RU"/>
        </w:rPr>
      </w:pPr>
    </w:p>
    <w:p w14:paraId="77EE9804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Ожидаемый результат: ребёнок способен вступить после заданной задержки и не менее двух циклов сохранять знакомую партию при звучании другой группы.</w:t>
      </w:r>
    </w:p>
    <w:p w14:paraId="174ACB11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35" w:name="__RefHeading___Toc8706_1424966216"/>
      <w:bookmarkEnd w:id="35"/>
      <w:r w:rsidRPr="00E2733B">
        <w:rPr>
          <w:rFonts w:ascii="Times New Roman" w:eastAsia="Times New Roman" w:hAnsi="Times New Roman"/>
          <w:lang w:val="ru-RU"/>
        </w:rPr>
        <w:t>7.6. Ритмический диалог</w:t>
      </w:r>
    </w:p>
    <w:p w14:paraId="2B5CF729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Возраст: 6–7 лет. Продолжительность: 30 минут.</w:t>
      </w:r>
    </w:p>
    <w:p w14:paraId="2882AB46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Цель: развивать музыкальную память, творческую инициативу и чувство законченной ритмической фразы.</w:t>
      </w:r>
    </w:p>
    <w:p w14:paraId="37F16BEE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Задачи:</w:t>
      </w:r>
    </w:p>
    <w:p w14:paraId="43C65896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1. воспроизводить вопрос из 4 долей;</w:t>
      </w:r>
    </w:p>
    <w:p w14:paraId="2B414524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2. сочинять ответ равной длины;</w:t>
      </w:r>
    </w:p>
    <w:p w14:paraId="020636F8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3. использовать паузу или акцент осмысленно;</w:t>
      </w:r>
    </w:p>
    <w:p w14:paraId="4377871C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4. взаимодействовать с партнёром без словесных подсказок.</w:t>
      </w:r>
    </w:p>
    <w:p w14:paraId="5B870DCC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Оборудование: карточки Х, Щ, К, Т, П; песочные часы на 30 секунд при необходимости для смены пар.</w:t>
      </w:r>
    </w:p>
    <w:p w14:paraId="672926AB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Ход занятия представлен в таблице 14.</w:t>
      </w:r>
    </w:p>
    <w:p w14:paraId="30BD6CFA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Таблица 14 – Ход занятия «Ритмический диалог»</w:t>
      </w:r>
    </w:p>
    <w:tbl>
      <w:tblPr>
        <w:tblStyle w:val="aff2"/>
        <w:tblW w:w="9356" w:type="dxa"/>
        <w:jc w:val="center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2340"/>
        <w:gridCol w:w="2339"/>
        <w:gridCol w:w="2339"/>
        <w:gridCol w:w="2338"/>
      </w:tblGrid>
      <w:tr w:rsidR="00852DB5" w14:paraId="003FC16C" w14:textId="77777777">
        <w:trPr>
          <w:cantSplit/>
          <w:tblHeader/>
          <w:jc w:val="center"/>
        </w:trPr>
        <w:tc>
          <w:tcPr>
            <w:tcW w:w="2339" w:type="dxa"/>
            <w:vAlign w:val="center"/>
          </w:tcPr>
          <w:p w14:paraId="6E0A7A2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Этап</w:t>
            </w:r>
          </w:p>
        </w:tc>
        <w:tc>
          <w:tcPr>
            <w:tcW w:w="2339" w:type="dxa"/>
            <w:vAlign w:val="center"/>
          </w:tcPr>
          <w:p w14:paraId="22FD0103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Время</w:t>
            </w:r>
          </w:p>
        </w:tc>
        <w:tc>
          <w:tcPr>
            <w:tcW w:w="2339" w:type="dxa"/>
            <w:vAlign w:val="center"/>
          </w:tcPr>
          <w:p w14:paraId="5F1C97A5" w14:textId="77777777" w:rsidR="00852DB5" w:rsidRPr="00E2733B" w:rsidRDefault="009F7AD2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E2733B">
              <w:rPr>
                <w:b/>
                <w:sz w:val="24"/>
                <w:lang w:val="ru-RU"/>
              </w:rPr>
              <w:t>Содержание деятельности педагога и детей</w:t>
            </w:r>
          </w:p>
        </w:tc>
        <w:tc>
          <w:tcPr>
            <w:tcW w:w="2338" w:type="dxa"/>
            <w:vAlign w:val="center"/>
          </w:tcPr>
          <w:p w14:paraId="66F280B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Методический акцент</w:t>
            </w:r>
          </w:p>
        </w:tc>
      </w:tr>
      <w:tr w:rsidR="00852DB5" w14:paraId="3E9940B4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28EC0BC6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Приветствие</w:t>
            </w:r>
          </w:p>
        </w:tc>
        <w:tc>
          <w:tcPr>
            <w:tcW w:w="2339" w:type="dxa"/>
            <w:vAlign w:val="center"/>
          </w:tcPr>
          <w:p w14:paraId="028C85F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 мин</w:t>
            </w:r>
          </w:p>
        </w:tc>
        <w:tc>
          <w:tcPr>
            <w:tcW w:w="2339" w:type="dxa"/>
            <w:vAlign w:val="center"/>
          </w:tcPr>
          <w:p w14:paraId="63FC578E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Педагог задаёт два ритмических вопроса, группа отвечает эхом.</w:t>
            </w:r>
          </w:p>
        </w:tc>
        <w:tc>
          <w:tcPr>
            <w:tcW w:w="2338" w:type="dxa"/>
            <w:vAlign w:val="center"/>
          </w:tcPr>
          <w:p w14:paraId="62B7C1F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Актуализация.</w:t>
            </w:r>
          </w:p>
        </w:tc>
      </w:tr>
      <w:tr w:rsidR="00852DB5" w14:paraId="401FC699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18540BAA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Правило диалога</w:t>
            </w:r>
          </w:p>
        </w:tc>
        <w:tc>
          <w:tcPr>
            <w:tcW w:w="2339" w:type="dxa"/>
            <w:vAlign w:val="center"/>
          </w:tcPr>
          <w:p w14:paraId="6B503D2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5 мин</w:t>
            </w:r>
          </w:p>
        </w:tc>
        <w:tc>
          <w:tcPr>
            <w:tcW w:w="2339" w:type="dxa"/>
            <w:vAlign w:val="center"/>
          </w:tcPr>
          <w:p w14:paraId="00476E3F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Вопрос – 4 доли, ответ – 4 доли. Сначала ответ повторяет, затем меняет один элемент.</w:t>
            </w:r>
          </w:p>
        </w:tc>
        <w:tc>
          <w:tcPr>
            <w:tcW w:w="2338" w:type="dxa"/>
            <w:vAlign w:val="center"/>
          </w:tcPr>
          <w:p w14:paraId="4F5D0F4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Ограничение облегчает творчество.</w:t>
            </w:r>
          </w:p>
        </w:tc>
      </w:tr>
      <w:tr w:rsidR="00852DB5" w:rsidRPr="00552121" w14:paraId="30499B77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1E12BF7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Парная практика</w:t>
            </w:r>
          </w:p>
        </w:tc>
        <w:tc>
          <w:tcPr>
            <w:tcW w:w="2339" w:type="dxa"/>
            <w:vAlign w:val="center"/>
          </w:tcPr>
          <w:p w14:paraId="5047F09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8 мин</w:t>
            </w:r>
          </w:p>
        </w:tc>
        <w:tc>
          <w:tcPr>
            <w:tcW w:w="2339" w:type="dxa"/>
            <w:vAlign w:val="center"/>
          </w:tcPr>
          <w:p w14:paraId="72E52804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Дети по очереди задают и отвечают.</w:t>
            </w:r>
          </w:p>
        </w:tc>
        <w:tc>
          <w:tcPr>
            <w:tcW w:w="2338" w:type="dxa"/>
            <w:vAlign w:val="center"/>
          </w:tcPr>
          <w:p w14:paraId="5C3D21E1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Педагог помогает удерживать общий пульс.</w:t>
            </w:r>
          </w:p>
        </w:tc>
      </w:tr>
      <w:tr w:rsidR="00852DB5" w14:paraId="377697EE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12DDFF32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Круг</w:t>
            </w:r>
          </w:p>
        </w:tc>
        <w:tc>
          <w:tcPr>
            <w:tcW w:w="2339" w:type="dxa"/>
            <w:vAlign w:val="center"/>
          </w:tcPr>
          <w:p w14:paraId="6993E84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6 мин</w:t>
            </w:r>
          </w:p>
        </w:tc>
        <w:tc>
          <w:tcPr>
            <w:tcW w:w="2339" w:type="dxa"/>
            <w:vAlign w:val="center"/>
          </w:tcPr>
          <w:p w14:paraId="6A42875D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Один ребёнок задаёт вопрос следующему по кругу.</w:t>
            </w:r>
          </w:p>
        </w:tc>
        <w:tc>
          <w:tcPr>
            <w:tcW w:w="2338" w:type="dxa"/>
            <w:vAlign w:val="center"/>
          </w:tcPr>
          <w:p w14:paraId="154FF4F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Добровольность сольного действия.</w:t>
            </w:r>
          </w:p>
        </w:tc>
      </w:tr>
      <w:tr w:rsidR="00852DB5" w14:paraId="4787EE77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5BAF4F44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Композиция</w:t>
            </w:r>
          </w:p>
        </w:tc>
        <w:tc>
          <w:tcPr>
            <w:tcW w:w="2339" w:type="dxa"/>
            <w:vAlign w:val="center"/>
          </w:tcPr>
          <w:p w14:paraId="6F80BA5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6 мин</w:t>
            </w:r>
          </w:p>
        </w:tc>
        <w:tc>
          <w:tcPr>
            <w:tcW w:w="2339" w:type="dxa"/>
            <w:vAlign w:val="center"/>
          </w:tcPr>
          <w:p w14:paraId="3878B4BB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Выбираются два удачных диалога и соединяются в последовательность.</w:t>
            </w:r>
          </w:p>
        </w:tc>
        <w:tc>
          <w:tcPr>
            <w:tcW w:w="2338" w:type="dxa"/>
            <w:vAlign w:val="center"/>
          </w:tcPr>
          <w:p w14:paraId="09BA34CA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Совместное решение группы.</w:t>
            </w:r>
          </w:p>
        </w:tc>
      </w:tr>
      <w:tr w:rsidR="00852DB5" w14:paraId="4BBC67B1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44D43734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Итог</w:t>
            </w:r>
          </w:p>
        </w:tc>
        <w:tc>
          <w:tcPr>
            <w:tcW w:w="2339" w:type="dxa"/>
            <w:vAlign w:val="center"/>
          </w:tcPr>
          <w:p w14:paraId="1C5695EB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 мин</w:t>
            </w:r>
          </w:p>
        </w:tc>
        <w:tc>
          <w:tcPr>
            <w:tcW w:w="2339" w:type="dxa"/>
            <w:vAlign w:val="center"/>
          </w:tcPr>
          <w:p w14:paraId="40C20B8C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Дети показывают карточкой, где использовали паузу или акцент.</w:t>
            </w:r>
          </w:p>
        </w:tc>
        <w:tc>
          <w:tcPr>
            <w:tcW w:w="2338" w:type="dxa"/>
            <w:vAlign w:val="center"/>
          </w:tcPr>
          <w:p w14:paraId="6F41D60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Связь действия и символа.</w:t>
            </w:r>
          </w:p>
        </w:tc>
      </w:tr>
    </w:tbl>
    <w:p w14:paraId="15E2BE1B" w14:textId="77777777" w:rsidR="00852DB5" w:rsidRPr="00E2733B" w:rsidRDefault="009F7AD2">
      <w:pPr>
        <w:spacing w:line="240" w:lineRule="auto"/>
        <w:ind w:firstLine="0"/>
        <w:rPr>
          <w:lang w:val="ru-RU"/>
        </w:rPr>
      </w:pPr>
      <w:r w:rsidRPr="00E2733B">
        <w:rPr>
          <w:sz w:val="24"/>
          <w:lang w:val="ru-RU"/>
        </w:rPr>
        <w:t>Источник: авторская разработка в рамках программы «РитМикс».</w:t>
      </w:r>
    </w:p>
    <w:p w14:paraId="36A3CC41" w14:textId="77777777" w:rsidR="00852DB5" w:rsidRPr="00E2733B" w:rsidRDefault="00852DB5">
      <w:pPr>
        <w:rPr>
          <w:lang w:val="ru-RU"/>
        </w:rPr>
      </w:pPr>
    </w:p>
    <w:p w14:paraId="44DFA72A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Ожидаемый результат: ребёнок создаёт короткий ритмический ответ в заданной длине и сохраняет взаимодействие с партнёром на общем пульсе.</w:t>
      </w:r>
    </w:p>
    <w:p w14:paraId="531CD005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36" w:name="__RefHeading___Toc8708_1424966216"/>
      <w:bookmarkEnd w:id="36"/>
      <w:r w:rsidRPr="00E2733B">
        <w:rPr>
          <w:rFonts w:ascii="Times New Roman" w:eastAsia="Times New Roman" w:hAnsi="Times New Roman"/>
          <w:lang w:val="ru-RU"/>
        </w:rPr>
        <w:t>7.7. Народная считалка и боди-перкуссия</w:t>
      </w:r>
    </w:p>
    <w:p w14:paraId="136540E3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Возраст: 6–7 лет. Продолжительность: 30 минут.</w:t>
      </w:r>
    </w:p>
    <w:p w14:paraId="2E76FB9D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Цель: соединить речевой ритм с устойчивым телесным остинато и ансамблевым взаимодействием.</w:t>
      </w:r>
    </w:p>
    <w:p w14:paraId="259F83E3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Задачи:</w:t>
      </w:r>
    </w:p>
    <w:p w14:paraId="73936ABC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1. слышать слоговой ритм короткой считалки;</w:t>
      </w:r>
    </w:p>
    <w:p w14:paraId="7972B53D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2. сохранять остинато Х – К – Х – К;</w:t>
      </w:r>
    </w:p>
    <w:p w14:paraId="409FEA9C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3. произносить текст на фоне собственной двигательной партии;</w:t>
      </w:r>
    </w:p>
    <w:p w14:paraId="51F8297A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4. переключаться между ролью говорящего и сопровождающего.</w:t>
      </w:r>
    </w:p>
    <w:p w14:paraId="385C201C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Оборудование: короткая общеупотребительная народная считалка без необходимости печатать полный текст; карточки Х и К.</w:t>
      </w:r>
    </w:p>
    <w:p w14:paraId="4148B680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lastRenderedPageBreak/>
        <w:t>Ход занятия представлен в таблице 15.</w:t>
      </w:r>
    </w:p>
    <w:p w14:paraId="1D8E2EA9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Таблица 15 – Ход занятия «Народная считалка и боди-перкуссия»</w:t>
      </w:r>
    </w:p>
    <w:tbl>
      <w:tblPr>
        <w:tblStyle w:val="aff2"/>
        <w:tblW w:w="9356" w:type="dxa"/>
        <w:jc w:val="center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2340"/>
        <w:gridCol w:w="2339"/>
        <w:gridCol w:w="2339"/>
        <w:gridCol w:w="2338"/>
      </w:tblGrid>
      <w:tr w:rsidR="00852DB5" w14:paraId="28965A2A" w14:textId="77777777">
        <w:trPr>
          <w:cantSplit/>
          <w:tblHeader/>
          <w:jc w:val="center"/>
        </w:trPr>
        <w:tc>
          <w:tcPr>
            <w:tcW w:w="2339" w:type="dxa"/>
            <w:vAlign w:val="center"/>
          </w:tcPr>
          <w:p w14:paraId="72A0BAEB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Этап</w:t>
            </w:r>
          </w:p>
        </w:tc>
        <w:tc>
          <w:tcPr>
            <w:tcW w:w="2339" w:type="dxa"/>
            <w:vAlign w:val="center"/>
          </w:tcPr>
          <w:p w14:paraId="1B2FCC0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Время</w:t>
            </w:r>
          </w:p>
        </w:tc>
        <w:tc>
          <w:tcPr>
            <w:tcW w:w="2339" w:type="dxa"/>
            <w:vAlign w:val="center"/>
          </w:tcPr>
          <w:p w14:paraId="13B3B9CF" w14:textId="77777777" w:rsidR="00852DB5" w:rsidRPr="00E2733B" w:rsidRDefault="009F7AD2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E2733B">
              <w:rPr>
                <w:b/>
                <w:sz w:val="24"/>
                <w:lang w:val="ru-RU"/>
              </w:rPr>
              <w:t>Содержание деятельности педагога и детей</w:t>
            </w:r>
          </w:p>
        </w:tc>
        <w:tc>
          <w:tcPr>
            <w:tcW w:w="2338" w:type="dxa"/>
            <w:vAlign w:val="center"/>
          </w:tcPr>
          <w:p w14:paraId="70EBFEAE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Методический акцент</w:t>
            </w:r>
          </w:p>
        </w:tc>
      </w:tr>
      <w:tr w:rsidR="00852DB5" w14:paraId="64E20892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2B0DC7F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Разминка</w:t>
            </w:r>
          </w:p>
        </w:tc>
        <w:tc>
          <w:tcPr>
            <w:tcW w:w="2339" w:type="dxa"/>
            <w:vAlign w:val="center"/>
          </w:tcPr>
          <w:p w14:paraId="4ABD05E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 мин</w:t>
            </w:r>
          </w:p>
        </w:tc>
        <w:tc>
          <w:tcPr>
            <w:tcW w:w="2339" w:type="dxa"/>
            <w:vAlign w:val="center"/>
          </w:tcPr>
          <w:p w14:paraId="5097569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Пульс хлопками, затем коленями.</w:t>
            </w:r>
          </w:p>
        </w:tc>
        <w:tc>
          <w:tcPr>
            <w:tcW w:w="2338" w:type="dxa"/>
            <w:vAlign w:val="center"/>
          </w:tcPr>
          <w:p w14:paraId="58E1AE2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Подготовка двух тембров.</w:t>
            </w:r>
          </w:p>
        </w:tc>
      </w:tr>
      <w:tr w:rsidR="00852DB5" w14:paraId="41FADBED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4E6FA80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Речевой ритм</w:t>
            </w:r>
          </w:p>
        </w:tc>
        <w:tc>
          <w:tcPr>
            <w:tcW w:w="2339" w:type="dxa"/>
            <w:vAlign w:val="center"/>
          </w:tcPr>
          <w:p w14:paraId="2C8EBA7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6 мин</w:t>
            </w:r>
          </w:p>
        </w:tc>
        <w:tc>
          <w:tcPr>
            <w:tcW w:w="2339" w:type="dxa"/>
            <w:vAlign w:val="center"/>
          </w:tcPr>
          <w:p w14:paraId="7A9516FD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Педагог ритмизует короткую считалку, дети повторяют по фразам.</w:t>
            </w:r>
          </w:p>
        </w:tc>
        <w:tc>
          <w:tcPr>
            <w:tcW w:w="2338" w:type="dxa"/>
            <w:vAlign w:val="center"/>
          </w:tcPr>
          <w:p w14:paraId="449FCFF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Без форсирования темпа речи.</w:t>
            </w:r>
          </w:p>
        </w:tc>
      </w:tr>
      <w:tr w:rsidR="00852DB5" w14:paraId="7765D452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4FD3E3B8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Остинато</w:t>
            </w:r>
          </w:p>
        </w:tc>
        <w:tc>
          <w:tcPr>
            <w:tcW w:w="2339" w:type="dxa"/>
            <w:vAlign w:val="center"/>
          </w:tcPr>
          <w:p w14:paraId="0ED3F4C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6 мин</w:t>
            </w:r>
          </w:p>
        </w:tc>
        <w:tc>
          <w:tcPr>
            <w:tcW w:w="2339" w:type="dxa"/>
            <w:vAlign w:val="center"/>
          </w:tcPr>
          <w:p w14:paraId="7461E4C2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Формула Х – К – Х – К выполняется без текста.</w:t>
            </w:r>
          </w:p>
        </w:tc>
        <w:tc>
          <w:tcPr>
            <w:tcW w:w="2338" w:type="dxa"/>
            <w:vAlign w:val="center"/>
          </w:tcPr>
          <w:p w14:paraId="6A91D35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Стабильность важнее скорости.</w:t>
            </w:r>
          </w:p>
        </w:tc>
      </w:tr>
      <w:tr w:rsidR="00852DB5" w14:paraId="5D628A4B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188F4993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Соединение</w:t>
            </w:r>
          </w:p>
        </w:tc>
        <w:tc>
          <w:tcPr>
            <w:tcW w:w="2339" w:type="dxa"/>
            <w:vAlign w:val="center"/>
          </w:tcPr>
          <w:p w14:paraId="4C06429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7 мин</w:t>
            </w:r>
          </w:p>
        </w:tc>
        <w:tc>
          <w:tcPr>
            <w:tcW w:w="2339" w:type="dxa"/>
            <w:vAlign w:val="center"/>
          </w:tcPr>
          <w:p w14:paraId="2734E7C2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Одна группа произносит считалку, другая сохраняет остинато; затем роли меняются.</w:t>
            </w:r>
          </w:p>
        </w:tc>
        <w:tc>
          <w:tcPr>
            <w:tcW w:w="2338" w:type="dxa"/>
            <w:vAlign w:val="center"/>
          </w:tcPr>
          <w:p w14:paraId="33ABB59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Слушание партнёров.</w:t>
            </w:r>
          </w:p>
        </w:tc>
      </w:tr>
      <w:tr w:rsidR="00852DB5" w14:paraId="652819A6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286045AD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Вариация</w:t>
            </w:r>
          </w:p>
        </w:tc>
        <w:tc>
          <w:tcPr>
            <w:tcW w:w="2339" w:type="dxa"/>
            <w:vAlign w:val="center"/>
          </w:tcPr>
          <w:p w14:paraId="105DBCF1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6 мин</w:t>
            </w:r>
          </w:p>
        </w:tc>
        <w:tc>
          <w:tcPr>
            <w:tcW w:w="2339" w:type="dxa"/>
            <w:vAlign w:val="center"/>
          </w:tcPr>
          <w:p w14:paraId="77261AC7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Дети предлагают заменить один элемент остинато и сравнивают звучание.</w:t>
            </w:r>
          </w:p>
        </w:tc>
        <w:tc>
          <w:tcPr>
            <w:tcW w:w="2338" w:type="dxa"/>
            <w:vAlign w:val="center"/>
          </w:tcPr>
          <w:p w14:paraId="0BDE2B19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Осознанный выбор.</w:t>
            </w:r>
          </w:p>
        </w:tc>
      </w:tr>
      <w:tr w:rsidR="00852DB5" w14:paraId="39AF744A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4E6CDEA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Итог</w:t>
            </w:r>
          </w:p>
        </w:tc>
        <w:tc>
          <w:tcPr>
            <w:tcW w:w="2339" w:type="dxa"/>
            <w:vAlign w:val="center"/>
          </w:tcPr>
          <w:p w14:paraId="41A69558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 мин</w:t>
            </w:r>
          </w:p>
        </w:tc>
        <w:tc>
          <w:tcPr>
            <w:tcW w:w="2339" w:type="dxa"/>
            <w:vAlign w:val="center"/>
          </w:tcPr>
          <w:p w14:paraId="2EBC214B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Общий финальный цикл и словесный ответ: что было сложнее – говорить или сопровождать.</w:t>
            </w:r>
          </w:p>
        </w:tc>
        <w:tc>
          <w:tcPr>
            <w:tcW w:w="2338" w:type="dxa"/>
            <w:vAlign w:val="center"/>
          </w:tcPr>
          <w:p w14:paraId="0256094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Краткая рефлексия.</w:t>
            </w:r>
          </w:p>
        </w:tc>
      </w:tr>
    </w:tbl>
    <w:p w14:paraId="1B0CFFE6" w14:textId="77777777" w:rsidR="00852DB5" w:rsidRPr="00E2733B" w:rsidRDefault="009F7AD2">
      <w:pPr>
        <w:spacing w:line="240" w:lineRule="auto"/>
        <w:ind w:firstLine="0"/>
        <w:rPr>
          <w:lang w:val="ru-RU"/>
        </w:rPr>
      </w:pPr>
      <w:r w:rsidRPr="00E2733B">
        <w:rPr>
          <w:sz w:val="24"/>
          <w:lang w:val="ru-RU"/>
        </w:rPr>
        <w:t>Источник: авторская разработка в рамках программы «РитМикс».</w:t>
      </w:r>
    </w:p>
    <w:p w14:paraId="5CC1C9D5" w14:textId="77777777" w:rsidR="00852DB5" w:rsidRPr="00E2733B" w:rsidRDefault="00852DB5">
      <w:pPr>
        <w:rPr>
          <w:lang w:val="ru-RU"/>
        </w:rPr>
      </w:pPr>
    </w:p>
    <w:p w14:paraId="1168E1D3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Ожидаемый результат: ребёнок удерживает простое остинато на фоне речи другой группы и способен после смены роли соединить речь с телесным ритмом.</w:t>
      </w:r>
    </w:p>
    <w:p w14:paraId="7FAC0F46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37" w:name="__RefHeading___Toc8710_1424966216"/>
      <w:bookmarkEnd w:id="37"/>
      <w:r w:rsidRPr="00E2733B">
        <w:rPr>
          <w:rFonts w:ascii="Times New Roman" w:eastAsia="Times New Roman" w:hAnsi="Times New Roman"/>
          <w:lang w:val="ru-RU"/>
        </w:rPr>
        <w:t>7.8. Итоговый проект «Ритм вокруг нас»</w:t>
      </w:r>
    </w:p>
    <w:p w14:paraId="06D2F668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Возраст: 6–7 лет. Продолжительность: 30 минут.</w:t>
      </w:r>
    </w:p>
    <w:p w14:paraId="66439E90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Цель: объединить навыки двух лет в коллективной мини-композиции.</w:t>
      </w:r>
    </w:p>
    <w:p w14:paraId="4B26EFA6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Задачи:</w:t>
      </w:r>
    </w:p>
    <w:p w14:paraId="2FC49E61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1. распределить роли внутри малой группы;</w:t>
      </w:r>
    </w:p>
    <w:p w14:paraId="24FCB85F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lastRenderedPageBreak/>
        <w:t>2. составить карточную партитуру из 6–8 долей;</w:t>
      </w:r>
    </w:p>
    <w:p w14:paraId="0E39D2C8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3. исполнить остинато или ритмический диалог;</w:t>
      </w:r>
    </w:p>
    <w:p w14:paraId="5B57F3F5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4. согласовать вступление и завершение по дирижёрскому жесту;</w:t>
      </w:r>
    </w:p>
    <w:p w14:paraId="5836EBC6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5. проявить выразительность и уважение к партнёрам.</w:t>
      </w:r>
    </w:p>
    <w:p w14:paraId="4DFFE8BD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Оборудование: полный набор карточек, свободное пространство, при желании – нейтральный инструментальный музыкальный фон.</w:t>
      </w:r>
    </w:p>
    <w:p w14:paraId="6D908462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Ход занятия представлен в таблице 16.</w:t>
      </w:r>
    </w:p>
    <w:p w14:paraId="5C3388C1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Таблица 16 – Ход занятия «Итоговый проект «Ритм вокруг нас»»</w:t>
      </w:r>
    </w:p>
    <w:tbl>
      <w:tblPr>
        <w:tblStyle w:val="aff2"/>
        <w:tblW w:w="9356" w:type="dxa"/>
        <w:jc w:val="center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2340"/>
        <w:gridCol w:w="2339"/>
        <w:gridCol w:w="2339"/>
        <w:gridCol w:w="2338"/>
      </w:tblGrid>
      <w:tr w:rsidR="00852DB5" w14:paraId="3E87383B" w14:textId="77777777">
        <w:trPr>
          <w:cantSplit/>
          <w:tblHeader/>
          <w:jc w:val="center"/>
        </w:trPr>
        <w:tc>
          <w:tcPr>
            <w:tcW w:w="2339" w:type="dxa"/>
            <w:vAlign w:val="center"/>
          </w:tcPr>
          <w:p w14:paraId="40123658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Этап</w:t>
            </w:r>
          </w:p>
        </w:tc>
        <w:tc>
          <w:tcPr>
            <w:tcW w:w="2339" w:type="dxa"/>
            <w:vAlign w:val="center"/>
          </w:tcPr>
          <w:p w14:paraId="15BBACD5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Время</w:t>
            </w:r>
          </w:p>
        </w:tc>
        <w:tc>
          <w:tcPr>
            <w:tcW w:w="2339" w:type="dxa"/>
            <w:vAlign w:val="center"/>
          </w:tcPr>
          <w:p w14:paraId="5BE21934" w14:textId="77777777" w:rsidR="00852DB5" w:rsidRPr="00E2733B" w:rsidRDefault="009F7AD2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E2733B">
              <w:rPr>
                <w:b/>
                <w:sz w:val="24"/>
                <w:lang w:val="ru-RU"/>
              </w:rPr>
              <w:t>Содержание деятельности педагога и детей</w:t>
            </w:r>
          </w:p>
        </w:tc>
        <w:tc>
          <w:tcPr>
            <w:tcW w:w="2338" w:type="dxa"/>
            <w:vAlign w:val="center"/>
          </w:tcPr>
          <w:p w14:paraId="0BEDD814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Методический акцент</w:t>
            </w:r>
          </w:p>
        </w:tc>
      </w:tr>
      <w:tr w:rsidR="00852DB5" w14:paraId="36ED1A10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6484F56A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Настрой</w:t>
            </w:r>
          </w:p>
        </w:tc>
        <w:tc>
          <w:tcPr>
            <w:tcW w:w="2339" w:type="dxa"/>
            <w:vAlign w:val="center"/>
          </w:tcPr>
          <w:p w14:paraId="5BC7D65F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3 мин</w:t>
            </w:r>
          </w:p>
        </w:tc>
        <w:tc>
          <w:tcPr>
            <w:tcW w:w="2339" w:type="dxa"/>
            <w:vAlign w:val="center"/>
          </w:tcPr>
          <w:p w14:paraId="1C77E5D0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Общий пульс и повтор основных дирижёрских сигналов.</w:t>
            </w:r>
          </w:p>
        </w:tc>
        <w:tc>
          <w:tcPr>
            <w:tcW w:w="2338" w:type="dxa"/>
            <w:vAlign w:val="center"/>
          </w:tcPr>
          <w:p w14:paraId="3EB8143C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Собранность.</w:t>
            </w:r>
          </w:p>
        </w:tc>
      </w:tr>
      <w:tr w:rsidR="00852DB5" w14:paraId="1290C1E0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410DB09A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Замысел</w:t>
            </w:r>
          </w:p>
        </w:tc>
        <w:tc>
          <w:tcPr>
            <w:tcW w:w="2339" w:type="dxa"/>
            <w:vAlign w:val="center"/>
          </w:tcPr>
          <w:p w14:paraId="453CE726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5 мин</w:t>
            </w:r>
          </w:p>
        </w:tc>
        <w:tc>
          <w:tcPr>
            <w:tcW w:w="2339" w:type="dxa"/>
            <w:vAlign w:val="center"/>
          </w:tcPr>
          <w:p w14:paraId="4C7C8986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Малые группы выбирают образ: город, природа, поезд, праздник, мастерская.</w:t>
            </w:r>
          </w:p>
        </w:tc>
        <w:tc>
          <w:tcPr>
            <w:tcW w:w="2338" w:type="dxa"/>
            <w:vAlign w:val="center"/>
          </w:tcPr>
          <w:p w14:paraId="60B4C90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Тема только задаёт характер.</w:t>
            </w:r>
          </w:p>
        </w:tc>
      </w:tr>
      <w:tr w:rsidR="00852DB5" w:rsidRPr="00552121" w14:paraId="2BB10C91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566A67EB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Создание партии</w:t>
            </w:r>
          </w:p>
        </w:tc>
        <w:tc>
          <w:tcPr>
            <w:tcW w:w="2339" w:type="dxa"/>
            <w:vAlign w:val="center"/>
          </w:tcPr>
          <w:p w14:paraId="4B218F64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8 мин</w:t>
            </w:r>
          </w:p>
        </w:tc>
        <w:tc>
          <w:tcPr>
            <w:tcW w:w="2339" w:type="dxa"/>
            <w:vAlign w:val="center"/>
          </w:tcPr>
          <w:p w14:paraId="6186D42E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Группа собирает схему из 6–8 долей и выбирает распределение жестов.</w:t>
            </w:r>
          </w:p>
        </w:tc>
        <w:tc>
          <w:tcPr>
            <w:tcW w:w="2338" w:type="dxa"/>
            <w:vAlign w:val="center"/>
          </w:tcPr>
          <w:p w14:paraId="0C86D549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Педагог консультирует, не сочиняет вместо детей.</w:t>
            </w:r>
          </w:p>
        </w:tc>
      </w:tr>
      <w:tr w:rsidR="00852DB5" w14:paraId="04933EA2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423BCF3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Соединение</w:t>
            </w:r>
          </w:p>
        </w:tc>
        <w:tc>
          <w:tcPr>
            <w:tcW w:w="2339" w:type="dxa"/>
            <w:vAlign w:val="center"/>
          </w:tcPr>
          <w:p w14:paraId="0B8A830D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6 мин</w:t>
            </w:r>
          </w:p>
        </w:tc>
        <w:tc>
          <w:tcPr>
            <w:tcW w:w="2339" w:type="dxa"/>
            <w:vAlign w:val="center"/>
          </w:tcPr>
          <w:p w14:paraId="5BD2310F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Две группы показывают партии последовательно или одновременно как остинато.</w:t>
            </w:r>
          </w:p>
        </w:tc>
        <w:tc>
          <w:tcPr>
            <w:tcW w:w="2338" w:type="dxa"/>
            <w:vAlign w:val="center"/>
          </w:tcPr>
          <w:p w14:paraId="29B0F427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Контроль общего пульса.</w:t>
            </w:r>
          </w:p>
        </w:tc>
      </w:tr>
      <w:tr w:rsidR="00852DB5" w14:paraId="07A68220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1FD684C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Показ</w:t>
            </w:r>
          </w:p>
        </w:tc>
        <w:tc>
          <w:tcPr>
            <w:tcW w:w="2339" w:type="dxa"/>
            <w:vAlign w:val="center"/>
          </w:tcPr>
          <w:p w14:paraId="03AF8090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6 мин</w:t>
            </w:r>
          </w:p>
        </w:tc>
        <w:tc>
          <w:tcPr>
            <w:tcW w:w="2339" w:type="dxa"/>
            <w:vAlign w:val="center"/>
          </w:tcPr>
          <w:p w14:paraId="7EE3BA5F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Мини-композиция исполняется без остановки.</w:t>
            </w:r>
          </w:p>
        </w:tc>
        <w:tc>
          <w:tcPr>
            <w:tcW w:w="2338" w:type="dxa"/>
            <w:vAlign w:val="center"/>
          </w:tcPr>
          <w:p w14:paraId="0171D935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Поддерживающая атмосфера.</w:t>
            </w:r>
          </w:p>
        </w:tc>
      </w:tr>
      <w:tr w:rsidR="00852DB5" w:rsidRPr="00552121" w14:paraId="52FAC7B5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19DABE2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Рефлексия</w:t>
            </w:r>
          </w:p>
        </w:tc>
        <w:tc>
          <w:tcPr>
            <w:tcW w:w="2339" w:type="dxa"/>
            <w:vAlign w:val="center"/>
          </w:tcPr>
          <w:p w14:paraId="77BC8EF3" w14:textId="77777777" w:rsidR="00852DB5" w:rsidRDefault="009F7AD2">
            <w:pPr>
              <w:spacing w:line="240" w:lineRule="auto"/>
              <w:ind w:firstLine="0"/>
            </w:pPr>
            <w:r>
              <w:rPr>
                <w:sz w:val="24"/>
              </w:rPr>
              <w:t>2 мин</w:t>
            </w:r>
          </w:p>
        </w:tc>
        <w:tc>
          <w:tcPr>
            <w:tcW w:w="2339" w:type="dxa"/>
            <w:vAlign w:val="center"/>
          </w:tcPr>
          <w:p w14:paraId="17C5071D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Каждая группа называет один удачный момент и одну задачу для следующего исполнения.</w:t>
            </w:r>
          </w:p>
        </w:tc>
        <w:tc>
          <w:tcPr>
            <w:tcW w:w="2338" w:type="dxa"/>
            <w:vAlign w:val="center"/>
          </w:tcPr>
          <w:p w14:paraId="7CAEA4F2" w14:textId="77777777" w:rsidR="00852DB5" w:rsidRPr="00E2733B" w:rsidRDefault="009F7AD2">
            <w:pPr>
              <w:spacing w:line="240" w:lineRule="auto"/>
              <w:ind w:firstLine="0"/>
              <w:rPr>
                <w:lang w:val="ru-RU"/>
              </w:rPr>
            </w:pPr>
            <w:r w:rsidRPr="00E2733B">
              <w:rPr>
                <w:sz w:val="24"/>
                <w:lang w:val="ru-RU"/>
              </w:rPr>
              <w:t>Без сравнения групп по принципу «лучше – хуже».</w:t>
            </w:r>
          </w:p>
        </w:tc>
      </w:tr>
    </w:tbl>
    <w:p w14:paraId="79CC44E4" w14:textId="77777777" w:rsidR="00852DB5" w:rsidRPr="00E2733B" w:rsidRDefault="009F7AD2">
      <w:pPr>
        <w:spacing w:line="240" w:lineRule="auto"/>
        <w:ind w:firstLine="0"/>
        <w:rPr>
          <w:lang w:val="ru-RU"/>
        </w:rPr>
      </w:pPr>
      <w:r w:rsidRPr="00E2733B">
        <w:rPr>
          <w:sz w:val="24"/>
          <w:lang w:val="ru-RU"/>
        </w:rPr>
        <w:t>Источник: авторская разработка в рамках программы «РитМикс».</w:t>
      </w:r>
    </w:p>
    <w:p w14:paraId="2C7BCC60" w14:textId="77777777" w:rsidR="00852DB5" w:rsidRPr="00E2733B" w:rsidRDefault="00852DB5">
      <w:pPr>
        <w:rPr>
          <w:lang w:val="ru-RU"/>
        </w:rPr>
      </w:pPr>
    </w:p>
    <w:p w14:paraId="245C47EF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lastRenderedPageBreak/>
        <w:t>Ожидаемый результат: дети в совместной деятельности демонстрируют устойчивый пульс, координацию, ансамблевое взаимодействие и элемент самостоятельного ритмического творчества.</w:t>
      </w:r>
      <w:r w:rsidRPr="00E2733B">
        <w:rPr>
          <w:lang w:val="ru-RU"/>
        </w:rPr>
        <w:br w:type="page"/>
      </w:r>
    </w:p>
    <w:p w14:paraId="03405320" w14:textId="77777777" w:rsidR="00852DB5" w:rsidRPr="00E2733B" w:rsidRDefault="009F7AD2">
      <w:pPr>
        <w:pStyle w:val="1"/>
        <w:spacing w:before="0"/>
        <w:ind w:firstLine="0"/>
        <w:jc w:val="center"/>
        <w:rPr>
          <w:lang w:val="ru-RU"/>
        </w:rPr>
      </w:pPr>
      <w:bookmarkStart w:id="38" w:name="__RefHeading___Toc8712_1424966216"/>
      <w:bookmarkEnd w:id="38"/>
      <w:r w:rsidRPr="00E2733B">
        <w:rPr>
          <w:rFonts w:ascii="Times New Roman" w:eastAsia="Times New Roman" w:hAnsi="Times New Roman"/>
          <w:lang w:val="ru-RU"/>
        </w:rPr>
        <w:lastRenderedPageBreak/>
        <w:t>8. ОРГАНИЗАЦИОННО-ПЕДАГОГИЧЕСКИЕ УСЛОВИЯ РЕАЛИЗАЦИИ</w:t>
      </w:r>
    </w:p>
    <w:p w14:paraId="55C1A80C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39" w:name="__RefHeading___Toc8714_1424966216"/>
      <w:bookmarkEnd w:id="39"/>
      <w:r w:rsidRPr="00E2733B">
        <w:rPr>
          <w:rFonts w:ascii="Times New Roman" w:eastAsia="Times New Roman" w:hAnsi="Times New Roman"/>
          <w:lang w:val="ru-RU"/>
        </w:rPr>
        <w:t>8.1. Кадровые условия</w:t>
      </w:r>
    </w:p>
    <w:p w14:paraId="0158C1C3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Программу реализует музыкальный руководитель, педагог дополнительного образования художественной направленности или иной педагогический работник, компетентный в области музыкально-ритмического воспитания дошкольников. Желательно владение приёмами элементарного музицирования, ритмического движения и боди-перкуссии. При необходимости занятие проводится во взаимодействии с воспитателем.</w:t>
      </w:r>
    </w:p>
    <w:p w14:paraId="450E0173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40" w:name="__RefHeading___Toc8716_1424966216"/>
      <w:bookmarkEnd w:id="40"/>
      <w:r w:rsidRPr="00E2733B">
        <w:rPr>
          <w:rFonts w:ascii="Times New Roman" w:eastAsia="Times New Roman" w:hAnsi="Times New Roman"/>
          <w:lang w:val="ru-RU"/>
        </w:rPr>
        <w:t>8.2. Материально-технические условия</w:t>
      </w:r>
    </w:p>
    <w:p w14:paraId="455A67AE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Помещение должно обеспечивать возможность свободно встать в круг, выполнить шаги на месте и безопасно работать в парах и малых группах. Необходим нескользкий пол, достаточное освещение и проветривание, отсутствие опасных выступающих предметов в зоне движения. Базовая реализация возможна без специального музыкального инвентаря, поскольку основным инструментом выступает тело ребёнка.</w:t>
      </w:r>
    </w:p>
    <w:p w14:paraId="3848476B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Рекомендуемое оснащение:</w:t>
      </w:r>
    </w:p>
    <w:p w14:paraId="47E8991B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1. аудиосистема или компьютер для воспроизведения музыкальных фрагментов;</w:t>
      </w:r>
    </w:p>
    <w:p w14:paraId="4146745B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2. метроном или приложение-метроном при эпизодическом использовании педагогом;</w:t>
      </w:r>
    </w:p>
    <w:p w14:paraId="46EA8ED7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3. карточки с символами Х, Щ, К, Т, П, Ж и набор пустых карточек для детских вариантов;</w:t>
      </w:r>
    </w:p>
    <w:p w14:paraId="2F76A865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4. детские ударные инструменты: бубен, маракасы, треугольник, деревянные ложки, барабан – как дополнительный тембровый ресурс;</w:t>
      </w:r>
    </w:p>
    <w:p w14:paraId="7626FFCF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5. напольные метки или лента для организации круга и малых групп;</w:t>
      </w:r>
    </w:p>
    <w:p w14:paraId="51308F3A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6. папка диагностических карт и методических конспектов.</w:t>
      </w:r>
    </w:p>
    <w:p w14:paraId="4EF3749E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Электронные ресурсы используются как вспомогательные. Приоритет отдаётся живому контакту, голосу педагога, движению, ритмической речи и совместному музицированию.</w:t>
      </w:r>
    </w:p>
    <w:p w14:paraId="6CCDB55A" w14:textId="77777777" w:rsidR="00852DB5" w:rsidRPr="00E2733B" w:rsidRDefault="009F7AD2">
      <w:pPr>
        <w:pStyle w:val="21"/>
        <w:spacing w:before="120"/>
        <w:ind w:firstLine="0"/>
        <w:rPr>
          <w:lang w:val="ru-RU"/>
        </w:rPr>
      </w:pPr>
      <w:bookmarkStart w:id="41" w:name="__RefHeading___Toc8718_1424966216"/>
      <w:bookmarkEnd w:id="41"/>
      <w:r w:rsidRPr="00E2733B">
        <w:rPr>
          <w:rFonts w:ascii="Times New Roman" w:eastAsia="Times New Roman" w:hAnsi="Times New Roman"/>
          <w:lang w:val="ru-RU"/>
        </w:rPr>
        <w:lastRenderedPageBreak/>
        <w:t>8.3. Психолого-педагогические условия</w:t>
      </w:r>
    </w:p>
    <w:p w14:paraId="2AB32360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Педагог поддерживает инициативу ребёнка, допускает вариативность исполнения и не связывает успех с природной музыкальностью. Для детей с разным уровнем координации предлагаются эквивалентные варианты: щелчок заменяется хлопком, притоп – шагом, сложная формула – укороченной. Важна возможность участия без публичного сольного выступления, если ребёнок пока к нему не готов.</w:t>
      </w:r>
    </w:p>
    <w:p w14:paraId="3560E015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Взаимодействие со взрослыми может включать краткие открытые занятия, рекомендации родителям по безопасным домашним ритмическим играм и совместные игровые выступления. Домашнее задание в обязательной форме не предусматривается.</w:t>
      </w:r>
      <w:r w:rsidRPr="00E2733B">
        <w:rPr>
          <w:lang w:val="ru-RU"/>
        </w:rPr>
        <w:br w:type="page"/>
      </w:r>
    </w:p>
    <w:p w14:paraId="60816709" w14:textId="77777777" w:rsidR="00852DB5" w:rsidRPr="00E2733B" w:rsidRDefault="009F7AD2">
      <w:pPr>
        <w:pStyle w:val="1"/>
        <w:spacing w:before="0"/>
        <w:ind w:firstLine="0"/>
        <w:jc w:val="center"/>
        <w:rPr>
          <w:lang w:val="ru-RU"/>
        </w:rPr>
      </w:pPr>
      <w:bookmarkStart w:id="42" w:name="__RefHeading___Toc8720_1424966216"/>
      <w:bookmarkEnd w:id="42"/>
      <w:r w:rsidRPr="00E2733B">
        <w:rPr>
          <w:rFonts w:ascii="Times New Roman" w:eastAsia="Times New Roman" w:hAnsi="Times New Roman"/>
          <w:lang w:val="ru-RU"/>
        </w:rPr>
        <w:lastRenderedPageBreak/>
        <w:t>9. СПИСОК ИСПОЛЬЗОВАННЫХ ИСТОЧНИКОВ</w:t>
      </w:r>
    </w:p>
    <w:p w14:paraId="5F5AA334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 xml:space="preserve">1. Федеральный закон от 29.12.2012 № 273-ФЗ (ред. от 04.08.2026) «Об образовании в Российской Федерации». </w:t>
      </w:r>
      <w:r>
        <w:t>URL</w:t>
      </w:r>
      <w:r w:rsidRPr="00E2733B">
        <w:rPr>
          <w:lang w:val="ru-RU"/>
        </w:rPr>
        <w:t xml:space="preserve">: </w:t>
      </w:r>
      <w:r>
        <w:t>https</w:t>
      </w:r>
      <w:r w:rsidRPr="00E2733B">
        <w:rPr>
          <w:lang w:val="ru-RU"/>
        </w:rPr>
        <w:t>://</w:t>
      </w:r>
      <w:r>
        <w:t>www</w:t>
      </w:r>
      <w:r w:rsidRPr="00E2733B">
        <w:rPr>
          <w:lang w:val="ru-RU"/>
        </w:rPr>
        <w:t>.</w:t>
      </w:r>
      <w:r>
        <w:t>consultant</w:t>
      </w:r>
      <w:r w:rsidRPr="00E2733B">
        <w:rPr>
          <w:lang w:val="ru-RU"/>
        </w:rPr>
        <w:t>.</w:t>
      </w:r>
      <w:r>
        <w:t>ru</w:t>
      </w:r>
      <w:r w:rsidRPr="00E2733B">
        <w:rPr>
          <w:lang w:val="ru-RU"/>
        </w:rPr>
        <w:t>/</w:t>
      </w:r>
      <w:r>
        <w:t>document</w:t>
      </w:r>
      <w:r w:rsidRPr="00E2733B">
        <w:rPr>
          <w:lang w:val="ru-RU"/>
        </w:rPr>
        <w:t>/</w:t>
      </w:r>
      <w:r>
        <w:t>cons</w:t>
      </w:r>
      <w:r w:rsidRPr="00E2733B">
        <w:rPr>
          <w:lang w:val="ru-RU"/>
        </w:rPr>
        <w:t>_</w:t>
      </w:r>
      <w:r>
        <w:t>doc</w:t>
      </w:r>
      <w:r w:rsidRPr="00E2733B">
        <w:rPr>
          <w:lang w:val="ru-RU"/>
        </w:rPr>
        <w:t>_</w:t>
      </w:r>
      <w:r>
        <w:t>LAW</w:t>
      </w:r>
      <w:r w:rsidRPr="00E2733B">
        <w:rPr>
          <w:lang w:val="ru-RU"/>
        </w:rPr>
        <w:t>_140174/ (дата обращения: 29.08.2026).</w:t>
      </w:r>
    </w:p>
    <w:p w14:paraId="3333E10D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 xml:space="preserve">2. Приказ Минобрнауки России от 17.10.2013 № 1155 (ред. от 08.11.2022) «Об утверждении федерального государственного образовательного стандарта дошкольного образования» (зарегистрировано в Минюсте России 14.11.2013 № 30384). </w:t>
      </w:r>
      <w:r>
        <w:t>URL</w:t>
      </w:r>
      <w:r w:rsidRPr="00E2733B">
        <w:rPr>
          <w:lang w:val="ru-RU"/>
        </w:rPr>
        <w:t xml:space="preserve">: </w:t>
      </w:r>
      <w:r>
        <w:t>https</w:t>
      </w:r>
      <w:r w:rsidRPr="00E2733B">
        <w:rPr>
          <w:lang w:val="ru-RU"/>
        </w:rPr>
        <w:t>://</w:t>
      </w:r>
      <w:r>
        <w:t>www</w:t>
      </w:r>
      <w:r w:rsidRPr="00E2733B">
        <w:rPr>
          <w:lang w:val="ru-RU"/>
        </w:rPr>
        <w:t>.</w:t>
      </w:r>
      <w:r>
        <w:t>consultant</w:t>
      </w:r>
      <w:r w:rsidRPr="00E2733B">
        <w:rPr>
          <w:lang w:val="ru-RU"/>
        </w:rPr>
        <w:t>.</w:t>
      </w:r>
      <w:r>
        <w:t>ru</w:t>
      </w:r>
      <w:r w:rsidRPr="00E2733B">
        <w:rPr>
          <w:lang w:val="ru-RU"/>
        </w:rPr>
        <w:t>/</w:t>
      </w:r>
      <w:r>
        <w:t>document</w:t>
      </w:r>
      <w:r w:rsidRPr="00E2733B">
        <w:rPr>
          <w:lang w:val="ru-RU"/>
        </w:rPr>
        <w:t>/</w:t>
      </w:r>
      <w:r>
        <w:t>cons</w:t>
      </w:r>
      <w:r w:rsidRPr="00E2733B">
        <w:rPr>
          <w:lang w:val="ru-RU"/>
        </w:rPr>
        <w:t>_</w:t>
      </w:r>
      <w:r>
        <w:t>doc</w:t>
      </w:r>
      <w:r w:rsidRPr="00E2733B">
        <w:rPr>
          <w:lang w:val="ru-RU"/>
        </w:rPr>
        <w:t>_</w:t>
      </w:r>
      <w:r>
        <w:t>LAW</w:t>
      </w:r>
      <w:r w:rsidRPr="00E2733B">
        <w:rPr>
          <w:lang w:val="ru-RU"/>
        </w:rPr>
        <w:t>_154637/ (дата обращения: 29.08.2026).</w:t>
      </w:r>
    </w:p>
    <w:p w14:paraId="684D7D6C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 xml:space="preserve">3. Приказ Минпросвещения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 (зарегистрировано в Минюсте России 26.09.2022 № 70226). </w:t>
      </w:r>
      <w:r>
        <w:t>URL</w:t>
      </w:r>
      <w:r w:rsidRPr="00E2733B">
        <w:rPr>
          <w:lang w:val="ru-RU"/>
        </w:rPr>
        <w:t xml:space="preserve">: </w:t>
      </w:r>
      <w:r>
        <w:t>https</w:t>
      </w:r>
      <w:r w:rsidRPr="00E2733B">
        <w:rPr>
          <w:lang w:val="ru-RU"/>
        </w:rPr>
        <w:t>://</w:t>
      </w:r>
      <w:r>
        <w:t>www</w:t>
      </w:r>
      <w:r w:rsidRPr="00E2733B">
        <w:rPr>
          <w:lang w:val="ru-RU"/>
        </w:rPr>
        <w:t>.</w:t>
      </w:r>
      <w:r>
        <w:t>consultant</w:t>
      </w:r>
      <w:r w:rsidRPr="00E2733B">
        <w:rPr>
          <w:lang w:val="ru-RU"/>
        </w:rPr>
        <w:t>.</w:t>
      </w:r>
      <w:r>
        <w:t>ru</w:t>
      </w:r>
      <w:r w:rsidRPr="00E2733B">
        <w:rPr>
          <w:lang w:val="ru-RU"/>
        </w:rPr>
        <w:t>/</w:t>
      </w:r>
      <w:r>
        <w:t>document</w:t>
      </w:r>
      <w:r w:rsidRPr="00E2733B">
        <w:rPr>
          <w:lang w:val="ru-RU"/>
        </w:rPr>
        <w:t>/</w:t>
      </w:r>
      <w:r>
        <w:t>cons</w:t>
      </w:r>
      <w:r w:rsidRPr="00E2733B">
        <w:rPr>
          <w:lang w:val="ru-RU"/>
        </w:rPr>
        <w:t>_</w:t>
      </w:r>
      <w:r>
        <w:t>doc</w:t>
      </w:r>
      <w:r w:rsidRPr="00E2733B">
        <w:rPr>
          <w:lang w:val="ru-RU"/>
        </w:rPr>
        <w:t>_</w:t>
      </w:r>
      <w:r>
        <w:t>LAW</w:t>
      </w:r>
      <w:r w:rsidRPr="00E2733B">
        <w:rPr>
          <w:lang w:val="ru-RU"/>
        </w:rPr>
        <w:t>_427531/ (дата обращения: 29.08.2026).</w:t>
      </w:r>
    </w:p>
    <w:p w14:paraId="7FD17FEE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 xml:space="preserve">4. Приказ Минпросвещения России от 25.11.2022 № 1028 «Об утверждении федеральной образовательной программы дошкольного образования» (зарегистрировано в Минюсте России 28.12.2022 № 71847). </w:t>
      </w:r>
      <w:r>
        <w:t>URL</w:t>
      </w:r>
      <w:r w:rsidRPr="00E2733B">
        <w:rPr>
          <w:lang w:val="ru-RU"/>
        </w:rPr>
        <w:t xml:space="preserve">: </w:t>
      </w:r>
      <w:r>
        <w:t>https</w:t>
      </w:r>
      <w:r w:rsidRPr="00E2733B">
        <w:rPr>
          <w:lang w:val="ru-RU"/>
        </w:rPr>
        <w:t>://</w:t>
      </w:r>
      <w:r>
        <w:t>publication</w:t>
      </w:r>
      <w:r w:rsidRPr="00E2733B">
        <w:rPr>
          <w:lang w:val="ru-RU"/>
        </w:rPr>
        <w:t>.</w:t>
      </w:r>
      <w:r>
        <w:t>pravo</w:t>
      </w:r>
      <w:r w:rsidRPr="00E2733B">
        <w:rPr>
          <w:lang w:val="ru-RU"/>
        </w:rPr>
        <w:t>.</w:t>
      </w:r>
      <w:r>
        <w:t>gov</w:t>
      </w:r>
      <w:r w:rsidRPr="00E2733B">
        <w:rPr>
          <w:lang w:val="ru-RU"/>
        </w:rPr>
        <w:t>.</w:t>
      </w:r>
      <w:r>
        <w:t>ru</w:t>
      </w:r>
      <w:r w:rsidRPr="00E2733B">
        <w:rPr>
          <w:lang w:val="ru-RU"/>
        </w:rPr>
        <w:t>/</w:t>
      </w:r>
      <w:r>
        <w:t>Document</w:t>
      </w:r>
      <w:r w:rsidRPr="00E2733B">
        <w:rPr>
          <w:lang w:val="ru-RU"/>
        </w:rPr>
        <w:t>/</w:t>
      </w:r>
      <w:r>
        <w:t>View</w:t>
      </w:r>
      <w:r w:rsidRPr="00E2733B">
        <w:rPr>
          <w:lang w:val="ru-RU"/>
        </w:rPr>
        <w:t>/0001202212280044 (дата обращения: 29.08.2026).</w:t>
      </w:r>
    </w:p>
    <w:p w14:paraId="2325DCA7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 xml:space="preserve">5. Постановление Главного государственного санитарного врача РФ от 02.06.2026 № 19 «Об утверждении СП 2.4.2.4283-26 Санитарно-эпидемиологические требования к организациям воспитания и обучения, отдыха и оздоровления детей и молодежи» (зарегистрировано в Минюсте России 02.06.2026 № 86855; вступает в силу 01.09.2026). </w:t>
      </w:r>
      <w:r>
        <w:t>URL</w:t>
      </w:r>
      <w:r w:rsidRPr="00E2733B">
        <w:rPr>
          <w:lang w:val="ru-RU"/>
        </w:rPr>
        <w:t xml:space="preserve">: </w:t>
      </w:r>
      <w:r>
        <w:t>https</w:t>
      </w:r>
      <w:r w:rsidRPr="00E2733B">
        <w:rPr>
          <w:lang w:val="ru-RU"/>
        </w:rPr>
        <w:t>://</w:t>
      </w:r>
      <w:r>
        <w:t>www</w:t>
      </w:r>
      <w:r w:rsidRPr="00E2733B">
        <w:rPr>
          <w:lang w:val="ru-RU"/>
        </w:rPr>
        <w:t>.</w:t>
      </w:r>
      <w:r>
        <w:t>consultant</w:t>
      </w:r>
      <w:r w:rsidRPr="00E2733B">
        <w:rPr>
          <w:lang w:val="ru-RU"/>
        </w:rPr>
        <w:t>.</w:t>
      </w:r>
      <w:r>
        <w:t>ru</w:t>
      </w:r>
      <w:r w:rsidRPr="00E2733B">
        <w:rPr>
          <w:lang w:val="ru-RU"/>
        </w:rPr>
        <w:t>/</w:t>
      </w:r>
      <w:r>
        <w:t>document</w:t>
      </w:r>
      <w:r w:rsidRPr="00E2733B">
        <w:rPr>
          <w:lang w:val="ru-RU"/>
        </w:rPr>
        <w:t>/</w:t>
      </w:r>
      <w:r>
        <w:t>cons</w:t>
      </w:r>
      <w:r w:rsidRPr="00E2733B">
        <w:rPr>
          <w:lang w:val="ru-RU"/>
        </w:rPr>
        <w:t>_</w:t>
      </w:r>
      <w:r>
        <w:t>doc</w:t>
      </w:r>
      <w:r w:rsidRPr="00E2733B">
        <w:rPr>
          <w:lang w:val="ru-RU"/>
        </w:rPr>
        <w:t>_</w:t>
      </w:r>
      <w:r>
        <w:t>LAW</w:t>
      </w:r>
      <w:r w:rsidRPr="00E2733B">
        <w:rPr>
          <w:lang w:val="ru-RU"/>
        </w:rPr>
        <w:t>_535857/ (дата обращения: 29.08.2026).</w:t>
      </w:r>
    </w:p>
    <w:p w14:paraId="7E8EAAA3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lastRenderedPageBreak/>
        <w:t xml:space="preserve">6. Постановление Главного государственного санитарного врача РФ от 28.01.2021 № 2 (ред. от 24.12.2025) «Об утверждении санитарных правил и норм СанПиН 1.2.3685-21 “Гигиенические нормативы и требования к обеспечению безопасности и (или) безвредности для человека факторов среды обитания”» (с изм. и доп., вступ. в силу с 01.03.2026). </w:t>
      </w:r>
      <w:r>
        <w:t>URL</w:t>
      </w:r>
      <w:r w:rsidRPr="00E2733B">
        <w:rPr>
          <w:lang w:val="ru-RU"/>
        </w:rPr>
        <w:t xml:space="preserve">: </w:t>
      </w:r>
      <w:r>
        <w:t>https</w:t>
      </w:r>
      <w:r w:rsidRPr="00E2733B">
        <w:rPr>
          <w:lang w:val="ru-RU"/>
        </w:rPr>
        <w:t>://</w:t>
      </w:r>
      <w:r>
        <w:t>www</w:t>
      </w:r>
      <w:r w:rsidRPr="00E2733B">
        <w:rPr>
          <w:lang w:val="ru-RU"/>
        </w:rPr>
        <w:t>.</w:t>
      </w:r>
      <w:r>
        <w:t>consultant</w:t>
      </w:r>
      <w:r w:rsidRPr="00E2733B">
        <w:rPr>
          <w:lang w:val="ru-RU"/>
        </w:rPr>
        <w:t>.</w:t>
      </w:r>
      <w:r>
        <w:t>ru</w:t>
      </w:r>
      <w:r w:rsidRPr="00E2733B">
        <w:rPr>
          <w:lang w:val="ru-RU"/>
        </w:rPr>
        <w:t>/</w:t>
      </w:r>
      <w:r>
        <w:t>document</w:t>
      </w:r>
      <w:r w:rsidRPr="00E2733B">
        <w:rPr>
          <w:lang w:val="ru-RU"/>
        </w:rPr>
        <w:t>/</w:t>
      </w:r>
      <w:r>
        <w:t>cons</w:t>
      </w:r>
      <w:r w:rsidRPr="00E2733B">
        <w:rPr>
          <w:lang w:val="ru-RU"/>
        </w:rPr>
        <w:t>_</w:t>
      </w:r>
      <w:r>
        <w:t>doc</w:t>
      </w:r>
      <w:r w:rsidRPr="00E2733B">
        <w:rPr>
          <w:lang w:val="ru-RU"/>
        </w:rPr>
        <w:t>_</w:t>
      </w:r>
      <w:r>
        <w:t>LAW</w:t>
      </w:r>
      <w:r w:rsidRPr="00E2733B">
        <w:rPr>
          <w:lang w:val="ru-RU"/>
        </w:rPr>
        <w:t>_375839/ (дата обращения: 29.08.2026).</w:t>
      </w:r>
    </w:p>
    <w:p w14:paraId="4235235B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 xml:space="preserve">7. Письмо Минпросвещения России от 29.09.2023 № АБ-3935/06 «О методических рекомендациях» (вместе с методическими рекомендациями по обновлению содержания, методов и технологий обучения в системе дополнительного образования детей). </w:t>
      </w:r>
      <w:r>
        <w:t>URL</w:t>
      </w:r>
      <w:r w:rsidRPr="00E2733B">
        <w:rPr>
          <w:lang w:val="ru-RU"/>
        </w:rPr>
        <w:t xml:space="preserve">: </w:t>
      </w:r>
      <w:r>
        <w:t>https</w:t>
      </w:r>
      <w:r w:rsidRPr="00E2733B">
        <w:rPr>
          <w:lang w:val="ru-RU"/>
        </w:rPr>
        <w:t>://</w:t>
      </w:r>
      <w:r>
        <w:t>base</w:t>
      </w:r>
      <w:r w:rsidRPr="00E2733B">
        <w:rPr>
          <w:lang w:val="ru-RU"/>
        </w:rPr>
        <w:t>.</w:t>
      </w:r>
      <w:r>
        <w:t>garant</w:t>
      </w:r>
      <w:r w:rsidRPr="00E2733B">
        <w:rPr>
          <w:lang w:val="ru-RU"/>
        </w:rPr>
        <w:t>.</w:t>
      </w:r>
      <w:r>
        <w:t>ru</w:t>
      </w:r>
      <w:r w:rsidRPr="00E2733B">
        <w:rPr>
          <w:lang w:val="ru-RU"/>
        </w:rPr>
        <w:t>/407794781/ (дата обращения: 29.08.2026).</w:t>
      </w:r>
    </w:p>
    <w:p w14:paraId="0B9A2285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 xml:space="preserve">8. Буренина А. И., Тютюнникова Т. Э. Тутти = </w:t>
      </w:r>
      <w:r>
        <w:t>Tutti</w:t>
      </w:r>
      <w:r w:rsidRPr="00E2733B">
        <w:rPr>
          <w:lang w:val="ru-RU"/>
        </w:rPr>
        <w:t>: программа музыкального воспитания детей дошкольного возраста в соответствии с ФГОС ДО. 2-е изд., перераб</w:t>
      </w:r>
      <w:proofErr w:type="gramStart"/>
      <w:r w:rsidRPr="00E2733B">
        <w:rPr>
          <w:lang w:val="ru-RU"/>
        </w:rPr>
        <w:t>.</w:t>
      </w:r>
      <w:proofErr w:type="gramEnd"/>
      <w:r w:rsidRPr="00E2733B">
        <w:rPr>
          <w:lang w:val="ru-RU"/>
        </w:rPr>
        <w:t xml:space="preserve"> и доп. Санкт-Петербург: Аничков мост, 2017. 142 с.</w:t>
      </w:r>
    </w:p>
    <w:p w14:paraId="332AEE3B" w14:textId="77777777" w:rsidR="00852DB5" w:rsidRDefault="009F7AD2">
      <w:pPr>
        <w:jc w:val="both"/>
      </w:pPr>
      <w:r w:rsidRPr="00E2733B">
        <w:rPr>
          <w:lang w:val="ru-RU"/>
        </w:rPr>
        <w:t xml:space="preserve">9. Олейник Ю. В. Музыкально-ритмическая гимнастика в системе физического воспитания: учебно-методическое пособие. </w:t>
      </w:r>
      <w:r>
        <w:t>Оренбург, 2022. 112 с.</w:t>
      </w:r>
    </w:p>
    <w:p w14:paraId="110223D4" w14:textId="77777777" w:rsidR="00852DB5" w:rsidRPr="00E2733B" w:rsidRDefault="009F7AD2">
      <w:pPr>
        <w:jc w:val="both"/>
        <w:rPr>
          <w:lang w:val="ru-RU"/>
        </w:rPr>
      </w:pPr>
      <w:r>
        <w:t xml:space="preserve">10. Laure M., Habe K. Stimulating the Development of Rhythmic Abilities in Preschool Children in Montessori Kindergartens with Music-Movement Activities: A Quasi-Experimental Study // Early Childhood Education Journal. </w:t>
      </w:r>
      <w:r w:rsidRPr="00A51563">
        <w:rPr>
          <w:lang w:val="ru-RU"/>
        </w:rPr>
        <w:t xml:space="preserve">2024. </w:t>
      </w:r>
      <w:r>
        <w:t>Vol</w:t>
      </w:r>
      <w:r w:rsidRPr="00A51563">
        <w:rPr>
          <w:lang w:val="ru-RU"/>
        </w:rPr>
        <w:t xml:space="preserve">. 52. </w:t>
      </w:r>
      <w:r>
        <w:t>P</w:t>
      </w:r>
      <w:r w:rsidRPr="00E2733B">
        <w:rPr>
          <w:lang w:val="ru-RU"/>
        </w:rPr>
        <w:t xml:space="preserve">. 563–574. </w:t>
      </w:r>
      <w:r>
        <w:t>DOI</w:t>
      </w:r>
      <w:r w:rsidRPr="00E2733B">
        <w:rPr>
          <w:lang w:val="ru-RU"/>
        </w:rPr>
        <w:t>: 10.1007/</w:t>
      </w:r>
      <w:r>
        <w:t>s</w:t>
      </w:r>
      <w:r w:rsidRPr="00E2733B">
        <w:rPr>
          <w:lang w:val="ru-RU"/>
        </w:rPr>
        <w:t>10643-023-01459-</w:t>
      </w:r>
      <w:r>
        <w:t>x</w:t>
      </w:r>
      <w:r w:rsidRPr="00E2733B">
        <w:rPr>
          <w:lang w:val="ru-RU"/>
        </w:rPr>
        <w:t xml:space="preserve">. </w:t>
      </w:r>
      <w:r>
        <w:t>URL</w:t>
      </w:r>
      <w:r w:rsidRPr="00E2733B">
        <w:rPr>
          <w:lang w:val="ru-RU"/>
        </w:rPr>
        <w:t xml:space="preserve">: </w:t>
      </w:r>
      <w:r>
        <w:t>https</w:t>
      </w:r>
      <w:r w:rsidRPr="00E2733B">
        <w:rPr>
          <w:lang w:val="ru-RU"/>
        </w:rPr>
        <w:t>://</w:t>
      </w:r>
      <w:r>
        <w:t>link</w:t>
      </w:r>
      <w:r w:rsidRPr="00E2733B">
        <w:rPr>
          <w:lang w:val="ru-RU"/>
        </w:rPr>
        <w:t>.</w:t>
      </w:r>
      <w:r>
        <w:t>springer</w:t>
      </w:r>
      <w:r w:rsidRPr="00E2733B">
        <w:rPr>
          <w:lang w:val="ru-RU"/>
        </w:rPr>
        <w:t>.</w:t>
      </w:r>
      <w:r>
        <w:t>com</w:t>
      </w:r>
      <w:r w:rsidRPr="00E2733B">
        <w:rPr>
          <w:lang w:val="ru-RU"/>
        </w:rPr>
        <w:t>/</w:t>
      </w:r>
      <w:r>
        <w:t>article</w:t>
      </w:r>
      <w:r w:rsidRPr="00E2733B">
        <w:rPr>
          <w:lang w:val="ru-RU"/>
        </w:rPr>
        <w:t>/10.1007/</w:t>
      </w:r>
      <w:r>
        <w:t>s</w:t>
      </w:r>
      <w:r w:rsidRPr="00E2733B">
        <w:rPr>
          <w:lang w:val="ru-RU"/>
        </w:rPr>
        <w:t>10643-023-01459-</w:t>
      </w:r>
      <w:r>
        <w:t>x</w:t>
      </w:r>
      <w:r w:rsidRPr="00E2733B">
        <w:rPr>
          <w:lang w:val="ru-RU"/>
        </w:rPr>
        <w:t xml:space="preserve"> (дата обращения: 29.08.2026).</w:t>
      </w:r>
    </w:p>
    <w:p w14:paraId="1A25400E" w14:textId="77777777" w:rsidR="00852DB5" w:rsidRPr="00E2733B" w:rsidRDefault="009F7AD2">
      <w:pPr>
        <w:jc w:val="both"/>
        <w:rPr>
          <w:lang w:val="ru-RU"/>
        </w:rPr>
      </w:pPr>
      <w:r>
        <w:t xml:space="preserve">11. Williams K. E., Bentley L. A., Savage S., Eager R., Nielson C. Rhythm and movement delivered by teachers supports self-regulation skills of preschool-aged children in disadvantaged communities: A clustered RCT // Early Childhood Research Quarterly. </w:t>
      </w:r>
      <w:r w:rsidRPr="00552121">
        <w:rPr>
          <w:lang w:val="ru-RU"/>
        </w:rPr>
        <w:t xml:space="preserve">2023. </w:t>
      </w:r>
      <w:r>
        <w:t>Vol</w:t>
      </w:r>
      <w:r w:rsidRPr="00552121">
        <w:rPr>
          <w:lang w:val="ru-RU"/>
        </w:rPr>
        <w:t xml:space="preserve">. 65. </w:t>
      </w:r>
      <w:r>
        <w:t>P</w:t>
      </w:r>
      <w:r w:rsidRPr="00E2733B">
        <w:rPr>
          <w:lang w:val="ru-RU"/>
        </w:rPr>
        <w:t xml:space="preserve">. 115–128. </w:t>
      </w:r>
      <w:r>
        <w:t>DOI</w:t>
      </w:r>
      <w:r w:rsidRPr="00E2733B">
        <w:rPr>
          <w:lang w:val="ru-RU"/>
        </w:rPr>
        <w:t>: 10.1016/</w:t>
      </w:r>
      <w:r>
        <w:t>j</w:t>
      </w:r>
      <w:r w:rsidRPr="00E2733B">
        <w:rPr>
          <w:lang w:val="ru-RU"/>
        </w:rPr>
        <w:t>.</w:t>
      </w:r>
      <w:r>
        <w:t>ecresq</w:t>
      </w:r>
      <w:r w:rsidRPr="00E2733B">
        <w:rPr>
          <w:lang w:val="ru-RU"/>
        </w:rPr>
        <w:t xml:space="preserve">.2023.05.008. </w:t>
      </w:r>
      <w:r>
        <w:t>URL</w:t>
      </w:r>
      <w:r w:rsidRPr="00E2733B">
        <w:rPr>
          <w:lang w:val="ru-RU"/>
        </w:rPr>
        <w:t xml:space="preserve">: </w:t>
      </w:r>
      <w:r>
        <w:t>https</w:t>
      </w:r>
      <w:r w:rsidRPr="00E2733B">
        <w:rPr>
          <w:lang w:val="ru-RU"/>
        </w:rPr>
        <w:t>://</w:t>
      </w:r>
      <w:r>
        <w:t>doi</w:t>
      </w:r>
      <w:r w:rsidRPr="00E2733B">
        <w:rPr>
          <w:lang w:val="ru-RU"/>
        </w:rPr>
        <w:t>.</w:t>
      </w:r>
      <w:r>
        <w:t>org</w:t>
      </w:r>
      <w:r w:rsidRPr="00E2733B">
        <w:rPr>
          <w:lang w:val="ru-RU"/>
        </w:rPr>
        <w:t>/10.1016/</w:t>
      </w:r>
      <w:r>
        <w:t>j</w:t>
      </w:r>
      <w:r w:rsidRPr="00E2733B">
        <w:rPr>
          <w:lang w:val="ru-RU"/>
        </w:rPr>
        <w:t>.</w:t>
      </w:r>
      <w:r>
        <w:t>ecresq</w:t>
      </w:r>
      <w:r w:rsidRPr="00E2733B">
        <w:rPr>
          <w:lang w:val="ru-RU"/>
        </w:rPr>
        <w:t>.2023.05.008 (дата обращения: 29.08.2026).</w:t>
      </w:r>
    </w:p>
    <w:p w14:paraId="221709DE" w14:textId="77777777" w:rsidR="00852DB5" w:rsidRPr="00552121" w:rsidRDefault="009F7AD2">
      <w:pPr>
        <w:jc w:val="both"/>
      </w:pPr>
      <w:r>
        <w:lastRenderedPageBreak/>
        <w:t>12. Williams K. E., Bentley L. A Preschool Rhythm and Movement Intervention: RCT Evidence for Improved Social and Behavioral Development // Behavioral Sciences. 2026. Vol. 16, No. 1. Article</w:t>
      </w:r>
      <w:r w:rsidRPr="00552121">
        <w:t xml:space="preserve"> 100. </w:t>
      </w:r>
      <w:r>
        <w:t>DOI</w:t>
      </w:r>
      <w:r w:rsidRPr="00552121">
        <w:t>: 10.3390/</w:t>
      </w:r>
      <w:r>
        <w:t>bs</w:t>
      </w:r>
      <w:r w:rsidRPr="00552121">
        <w:t xml:space="preserve">16010100. </w:t>
      </w:r>
      <w:r>
        <w:t>URL</w:t>
      </w:r>
      <w:r w:rsidRPr="00552121">
        <w:t xml:space="preserve">: </w:t>
      </w:r>
      <w:r>
        <w:t>https</w:t>
      </w:r>
      <w:r w:rsidRPr="00552121">
        <w:t>://</w:t>
      </w:r>
      <w:r>
        <w:t>doi</w:t>
      </w:r>
      <w:r w:rsidRPr="00552121">
        <w:t>.</w:t>
      </w:r>
      <w:r>
        <w:t>org</w:t>
      </w:r>
      <w:r w:rsidRPr="00552121">
        <w:t>/10.3390/</w:t>
      </w:r>
      <w:r>
        <w:t>bs</w:t>
      </w:r>
      <w:r w:rsidRPr="00552121">
        <w:t>16010100 (</w:t>
      </w:r>
      <w:r w:rsidRPr="00E2733B">
        <w:rPr>
          <w:lang w:val="ru-RU"/>
        </w:rPr>
        <w:t>дата</w:t>
      </w:r>
      <w:r w:rsidRPr="00552121">
        <w:t xml:space="preserve"> </w:t>
      </w:r>
      <w:r w:rsidRPr="00E2733B">
        <w:rPr>
          <w:lang w:val="ru-RU"/>
        </w:rPr>
        <w:t>обращения</w:t>
      </w:r>
      <w:r w:rsidRPr="00552121">
        <w:t>: 29.08.2026).</w:t>
      </w:r>
      <w:r w:rsidRPr="00552121">
        <w:br w:type="page"/>
      </w:r>
    </w:p>
    <w:p w14:paraId="68E246A3" w14:textId="77777777" w:rsidR="00852DB5" w:rsidRPr="00E2733B" w:rsidRDefault="009F7AD2">
      <w:pPr>
        <w:pStyle w:val="1"/>
        <w:spacing w:before="0"/>
        <w:ind w:firstLine="0"/>
        <w:jc w:val="center"/>
        <w:rPr>
          <w:lang w:val="ru-RU"/>
        </w:rPr>
      </w:pPr>
      <w:bookmarkStart w:id="43" w:name="__RefHeading___Toc8722_1424966216"/>
      <w:bookmarkEnd w:id="43"/>
      <w:r w:rsidRPr="00E2733B">
        <w:rPr>
          <w:rFonts w:ascii="Times New Roman" w:eastAsia="Times New Roman" w:hAnsi="Times New Roman"/>
          <w:lang w:val="ru-RU"/>
        </w:rPr>
        <w:lastRenderedPageBreak/>
        <w:t>ПРИЛОЖЕНИЕ А. ИНДИВИДУАЛЬНАЯ ДИАГНОСТИЧЕСКАЯ КАРТА</w:t>
      </w:r>
    </w:p>
    <w:p w14:paraId="4BBCD5DF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lang w:val="ru-RU"/>
        </w:rPr>
        <w:t>Фамилия и имя ребёнка (или условное обозначение): ______________________________</w:t>
      </w:r>
    </w:p>
    <w:p w14:paraId="2665B31D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lang w:val="ru-RU"/>
        </w:rPr>
        <w:t>Год обучения: _________   Дата наблюдения: __________________</w:t>
      </w:r>
    </w:p>
    <w:p w14:paraId="269536FA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Таблица 17 – Индивидуальная диагностическая карта</w:t>
      </w:r>
    </w:p>
    <w:tbl>
      <w:tblPr>
        <w:tblStyle w:val="aff2"/>
        <w:tblW w:w="9356" w:type="dxa"/>
        <w:jc w:val="center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2340"/>
        <w:gridCol w:w="2339"/>
        <w:gridCol w:w="2339"/>
        <w:gridCol w:w="2338"/>
      </w:tblGrid>
      <w:tr w:rsidR="00852DB5" w14:paraId="7E1C35DF" w14:textId="77777777">
        <w:trPr>
          <w:cantSplit/>
          <w:tblHeader/>
          <w:jc w:val="center"/>
        </w:trPr>
        <w:tc>
          <w:tcPr>
            <w:tcW w:w="2339" w:type="dxa"/>
            <w:vAlign w:val="center"/>
          </w:tcPr>
          <w:p w14:paraId="456AEDAF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Критерий</w:t>
            </w:r>
          </w:p>
        </w:tc>
        <w:tc>
          <w:tcPr>
            <w:tcW w:w="2339" w:type="dxa"/>
            <w:vAlign w:val="center"/>
          </w:tcPr>
          <w:p w14:paraId="322D3CC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0 баллов</w:t>
            </w:r>
          </w:p>
        </w:tc>
        <w:tc>
          <w:tcPr>
            <w:tcW w:w="2339" w:type="dxa"/>
            <w:vAlign w:val="center"/>
          </w:tcPr>
          <w:p w14:paraId="0C8053FD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1 балл</w:t>
            </w:r>
          </w:p>
        </w:tc>
        <w:tc>
          <w:tcPr>
            <w:tcW w:w="2338" w:type="dxa"/>
            <w:vAlign w:val="center"/>
          </w:tcPr>
          <w:p w14:paraId="3222DA44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2 балла</w:t>
            </w:r>
          </w:p>
        </w:tc>
      </w:tr>
      <w:tr w:rsidR="00852DB5" w14:paraId="232F2338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1B4B9DAE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1. Пульс и темп</w:t>
            </w:r>
          </w:p>
        </w:tc>
        <w:tc>
          <w:tcPr>
            <w:tcW w:w="2339" w:type="dxa"/>
            <w:vAlign w:val="center"/>
          </w:tcPr>
          <w:p w14:paraId="3EECE4D1" w14:textId="77777777" w:rsidR="00852DB5" w:rsidRDefault="00852DB5">
            <w:pPr>
              <w:spacing w:line="240" w:lineRule="auto"/>
              <w:ind w:firstLine="0"/>
            </w:pPr>
          </w:p>
        </w:tc>
        <w:tc>
          <w:tcPr>
            <w:tcW w:w="2339" w:type="dxa"/>
            <w:vAlign w:val="center"/>
          </w:tcPr>
          <w:p w14:paraId="21130024" w14:textId="77777777" w:rsidR="00852DB5" w:rsidRDefault="00852DB5">
            <w:pPr>
              <w:spacing w:line="240" w:lineRule="auto"/>
              <w:ind w:firstLine="0"/>
            </w:pPr>
          </w:p>
        </w:tc>
        <w:tc>
          <w:tcPr>
            <w:tcW w:w="2338" w:type="dxa"/>
            <w:vAlign w:val="center"/>
          </w:tcPr>
          <w:p w14:paraId="70F9333A" w14:textId="77777777" w:rsidR="00852DB5" w:rsidRDefault="00852DB5">
            <w:pPr>
              <w:spacing w:line="240" w:lineRule="auto"/>
              <w:ind w:firstLine="0"/>
            </w:pPr>
          </w:p>
        </w:tc>
      </w:tr>
      <w:tr w:rsidR="00852DB5" w14:paraId="37FCB3D7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6266EB97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2. Ритмическая точность</w:t>
            </w:r>
          </w:p>
        </w:tc>
        <w:tc>
          <w:tcPr>
            <w:tcW w:w="2339" w:type="dxa"/>
            <w:vAlign w:val="center"/>
          </w:tcPr>
          <w:p w14:paraId="2168EE4D" w14:textId="77777777" w:rsidR="00852DB5" w:rsidRDefault="00852DB5">
            <w:pPr>
              <w:spacing w:line="240" w:lineRule="auto"/>
              <w:ind w:firstLine="0"/>
            </w:pPr>
          </w:p>
        </w:tc>
        <w:tc>
          <w:tcPr>
            <w:tcW w:w="2339" w:type="dxa"/>
            <w:vAlign w:val="center"/>
          </w:tcPr>
          <w:p w14:paraId="518ACFC5" w14:textId="77777777" w:rsidR="00852DB5" w:rsidRDefault="00852DB5">
            <w:pPr>
              <w:spacing w:line="240" w:lineRule="auto"/>
              <w:ind w:firstLine="0"/>
            </w:pPr>
          </w:p>
        </w:tc>
        <w:tc>
          <w:tcPr>
            <w:tcW w:w="2338" w:type="dxa"/>
            <w:vAlign w:val="center"/>
          </w:tcPr>
          <w:p w14:paraId="5551A390" w14:textId="77777777" w:rsidR="00852DB5" w:rsidRDefault="00852DB5">
            <w:pPr>
              <w:spacing w:line="240" w:lineRule="auto"/>
              <w:ind w:firstLine="0"/>
            </w:pPr>
          </w:p>
        </w:tc>
      </w:tr>
      <w:tr w:rsidR="00852DB5" w14:paraId="3F9D21AA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748C017D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3. Координация</w:t>
            </w:r>
          </w:p>
        </w:tc>
        <w:tc>
          <w:tcPr>
            <w:tcW w:w="2339" w:type="dxa"/>
            <w:vAlign w:val="center"/>
          </w:tcPr>
          <w:p w14:paraId="3A221611" w14:textId="77777777" w:rsidR="00852DB5" w:rsidRDefault="00852DB5">
            <w:pPr>
              <w:spacing w:line="240" w:lineRule="auto"/>
              <w:ind w:firstLine="0"/>
            </w:pPr>
          </w:p>
        </w:tc>
        <w:tc>
          <w:tcPr>
            <w:tcW w:w="2339" w:type="dxa"/>
            <w:vAlign w:val="center"/>
          </w:tcPr>
          <w:p w14:paraId="48B5552E" w14:textId="77777777" w:rsidR="00852DB5" w:rsidRDefault="00852DB5">
            <w:pPr>
              <w:spacing w:line="240" w:lineRule="auto"/>
              <w:ind w:firstLine="0"/>
            </w:pPr>
          </w:p>
        </w:tc>
        <w:tc>
          <w:tcPr>
            <w:tcW w:w="2338" w:type="dxa"/>
            <w:vAlign w:val="center"/>
          </w:tcPr>
          <w:p w14:paraId="6F9198BB" w14:textId="77777777" w:rsidR="00852DB5" w:rsidRDefault="00852DB5">
            <w:pPr>
              <w:spacing w:line="240" w:lineRule="auto"/>
              <w:ind w:firstLine="0"/>
            </w:pPr>
          </w:p>
        </w:tc>
      </w:tr>
      <w:tr w:rsidR="00852DB5" w14:paraId="692FB654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0A21479C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4. Ансамблевое взаимодействие</w:t>
            </w:r>
          </w:p>
        </w:tc>
        <w:tc>
          <w:tcPr>
            <w:tcW w:w="2339" w:type="dxa"/>
            <w:vAlign w:val="center"/>
          </w:tcPr>
          <w:p w14:paraId="39C4DEC6" w14:textId="77777777" w:rsidR="00852DB5" w:rsidRDefault="00852DB5">
            <w:pPr>
              <w:spacing w:line="240" w:lineRule="auto"/>
              <w:ind w:firstLine="0"/>
            </w:pPr>
          </w:p>
        </w:tc>
        <w:tc>
          <w:tcPr>
            <w:tcW w:w="2339" w:type="dxa"/>
            <w:vAlign w:val="center"/>
          </w:tcPr>
          <w:p w14:paraId="50A3271F" w14:textId="77777777" w:rsidR="00852DB5" w:rsidRDefault="00852DB5">
            <w:pPr>
              <w:spacing w:line="240" w:lineRule="auto"/>
              <w:ind w:firstLine="0"/>
            </w:pPr>
          </w:p>
        </w:tc>
        <w:tc>
          <w:tcPr>
            <w:tcW w:w="2338" w:type="dxa"/>
            <w:vAlign w:val="center"/>
          </w:tcPr>
          <w:p w14:paraId="1E20BE42" w14:textId="77777777" w:rsidR="00852DB5" w:rsidRDefault="00852DB5">
            <w:pPr>
              <w:spacing w:line="240" w:lineRule="auto"/>
              <w:ind w:firstLine="0"/>
            </w:pPr>
          </w:p>
        </w:tc>
      </w:tr>
      <w:tr w:rsidR="00852DB5" w14:paraId="1388AE56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667291E0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5. Творческая самостоятельность</w:t>
            </w:r>
          </w:p>
        </w:tc>
        <w:tc>
          <w:tcPr>
            <w:tcW w:w="2339" w:type="dxa"/>
            <w:vAlign w:val="center"/>
          </w:tcPr>
          <w:p w14:paraId="545324A7" w14:textId="77777777" w:rsidR="00852DB5" w:rsidRDefault="00852DB5">
            <w:pPr>
              <w:spacing w:line="240" w:lineRule="auto"/>
              <w:ind w:firstLine="0"/>
            </w:pPr>
          </w:p>
        </w:tc>
        <w:tc>
          <w:tcPr>
            <w:tcW w:w="2339" w:type="dxa"/>
            <w:vAlign w:val="center"/>
          </w:tcPr>
          <w:p w14:paraId="14B1F230" w14:textId="77777777" w:rsidR="00852DB5" w:rsidRDefault="00852DB5">
            <w:pPr>
              <w:spacing w:line="240" w:lineRule="auto"/>
              <w:ind w:firstLine="0"/>
            </w:pPr>
          </w:p>
        </w:tc>
        <w:tc>
          <w:tcPr>
            <w:tcW w:w="2338" w:type="dxa"/>
            <w:vAlign w:val="center"/>
          </w:tcPr>
          <w:p w14:paraId="09A4D4E9" w14:textId="77777777" w:rsidR="00852DB5" w:rsidRDefault="00852DB5">
            <w:pPr>
              <w:spacing w:line="240" w:lineRule="auto"/>
              <w:ind w:firstLine="0"/>
            </w:pPr>
          </w:p>
        </w:tc>
      </w:tr>
      <w:tr w:rsidR="00852DB5" w14:paraId="73176973" w14:textId="77777777">
        <w:trPr>
          <w:cantSplit/>
          <w:jc w:val="center"/>
        </w:trPr>
        <w:tc>
          <w:tcPr>
            <w:tcW w:w="2339" w:type="dxa"/>
            <w:vAlign w:val="center"/>
          </w:tcPr>
          <w:p w14:paraId="7D94DBDA" w14:textId="77777777" w:rsidR="00852DB5" w:rsidRDefault="009F7AD2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Итого</w:t>
            </w:r>
          </w:p>
        </w:tc>
        <w:tc>
          <w:tcPr>
            <w:tcW w:w="2339" w:type="dxa"/>
            <w:vAlign w:val="center"/>
          </w:tcPr>
          <w:p w14:paraId="52C32664" w14:textId="77777777" w:rsidR="00852DB5" w:rsidRDefault="00852DB5">
            <w:pPr>
              <w:spacing w:line="240" w:lineRule="auto"/>
              <w:ind w:firstLine="0"/>
            </w:pPr>
          </w:p>
        </w:tc>
        <w:tc>
          <w:tcPr>
            <w:tcW w:w="2339" w:type="dxa"/>
            <w:vAlign w:val="center"/>
          </w:tcPr>
          <w:p w14:paraId="23A4AF42" w14:textId="77777777" w:rsidR="00852DB5" w:rsidRDefault="00852DB5">
            <w:pPr>
              <w:spacing w:line="240" w:lineRule="auto"/>
              <w:ind w:firstLine="0"/>
            </w:pPr>
          </w:p>
        </w:tc>
        <w:tc>
          <w:tcPr>
            <w:tcW w:w="2338" w:type="dxa"/>
            <w:vAlign w:val="center"/>
          </w:tcPr>
          <w:p w14:paraId="7FE44426" w14:textId="77777777" w:rsidR="00852DB5" w:rsidRDefault="00852DB5">
            <w:pPr>
              <w:spacing w:line="240" w:lineRule="auto"/>
              <w:ind w:firstLine="0"/>
            </w:pPr>
          </w:p>
        </w:tc>
      </w:tr>
    </w:tbl>
    <w:p w14:paraId="64356686" w14:textId="77777777" w:rsidR="00852DB5" w:rsidRPr="00E2733B" w:rsidRDefault="009F7AD2">
      <w:pPr>
        <w:spacing w:line="240" w:lineRule="auto"/>
        <w:ind w:firstLine="0"/>
        <w:rPr>
          <w:lang w:val="ru-RU"/>
        </w:rPr>
      </w:pPr>
      <w:r w:rsidRPr="00E2733B">
        <w:rPr>
          <w:sz w:val="24"/>
          <w:lang w:val="ru-RU"/>
        </w:rPr>
        <w:t>Источник: форма разработана для программы «РитМикс».</w:t>
      </w:r>
    </w:p>
    <w:p w14:paraId="6FAB055C" w14:textId="77777777" w:rsidR="00852DB5" w:rsidRPr="00E2733B" w:rsidRDefault="00852DB5">
      <w:pPr>
        <w:rPr>
          <w:lang w:val="ru-RU"/>
        </w:rPr>
      </w:pPr>
    </w:p>
    <w:p w14:paraId="0EF97CBB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lang w:val="ru-RU"/>
        </w:rPr>
        <w:t>Краткий педагогический комментарий: __________________________________________________________________________________________________________________________________________________________________________</w:t>
      </w:r>
      <w:r w:rsidRPr="00E2733B">
        <w:rPr>
          <w:lang w:val="ru-RU"/>
        </w:rPr>
        <w:br w:type="page"/>
      </w:r>
    </w:p>
    <w:p w14:paraId="1432D167" w14:textId="77777777" w:rsidR="00852DB5" w:rsidRPr="00E2733B" w:rsidRDefault="009F7AD2">
      <w:pPr>
        <w:pStyle w:val="1"/>
        <w:spacing w:before="0"/>
        <w:ind w:firstLine="0"/>
        <w:jc w:val="center"/>
        <w:rPr>
          <w:lang w:val="ru-RU"/>
        </w:rPr>
      </w:pPr>
      <w:bookmarkStart w:id="44" w:name="__RefHeading___Toc8724_1424966216"/>
      <w:bookmarkEnd w:id="44"/>
      <w:r w:rsidRPr="00E2733B">
        <w:rPr>
          <w:rFonts w:ascii="Times New Roman" w:eastAsia="Times New Roman" w:hAnsi="Times New Roman"/>
          <w:lang w:val="ru-RU"/>
        </w:rPr>
        <w:lastRenderedPageBreak/>
        <w:t>ПРИЛОЖЕНИЕ Б. ПРИМЕРЫ РИТМИЧЕСКИХ КАРТОЧЕК</w:t>
      </w:r>
    </w:p>
    <w:p w14:paraId="7C980A1F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lang w:val="ru-RU"/>
        </w:rPr>
        <w:t>Условные обозначения: Х – хлопок; Щ – щелчок; К – ладони по коленям; Т – шаг или умеренный притоп; П – пауза; Ж – беззвучный жест.</w:t>
      </w:r>
    </w:p>
    <w:p w14:paraId="6FC93FD2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Примеры формул для первого года:</w:t>
      </w:r>
    </w:p>
    <w:p w14:paraId="16A23F2C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1. Х – К – Х – П</w:t>
      </w:r>
    </w:p>
    <w:p w14:paraId="695E3367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2. Т – Х – Т – Х</w:t>
      </w:r>
    </w:p>
    <w:p w14:paraId="5DE6EE01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3. Щ – Щ – Х – П</w:t>
      </w:r>
    </w:p>
    <w:p w14:paraId="7F45724D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4. К – Х – Т – П</w:t>
      </w:r>
    </w:p>
    <w:p w14:paraId="263F014A" w14:textId="77777777" w:rsidR="00852DB5" w:rsidRPr="00E2733B" w:rsidRDefault="009F7AD2">
      <w:pPr>
        <w:ind w:firstLine="0"/>
        <w:jc w:val="both"/>
        <w:rPr>
          <w:lang w:val="ru-RU"/>
        </w:rPr>
      </w:pPr>
      <w:r w:rsidRPr="00E2733B">
        <w:rPr>
          <w:b/>
          <w:lang w:val="ru-RU"/>
        </w:rPr>
        <w:t>Примеры формул для второго года:</w:t>
      </w:r>
    </w:p>
    <w:p w14:paraId="5A213D89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1. Х – К – Щ – Т – Х – П – К – Т</w:t>
      </w:r>
    </w:p>
    <w:p w14:paraId="48429FD0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2. Т – Х – К – Х – П – Т – Щ – Х</w:t>
      </w:r>
    </w:p>
    <w:p w14:paraId="3EF9CFBF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3. Х – П – К – Т – Х – К – П – Т</w:t>
      </w:r>
    </w:p>
    <w:p w14:paraId="10A39C6B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4. К – Х – К – Х – Щ – Т – Щ – Т</w:t>
      </w:r>
    </w:p>
    <w:p w14:paraId="6FB47A07" w14:textId="77777777" w:rsidR="00852DB5" w:rsidRPr="00E2733B" w:rsidRDefault="009F7AD2">
      <w:pPr>
        <w:jc w:val="both"/>
        <w:rPr>
          <w:lang w:val="ru-RU"/>
        </w:rPr>
      </w:pPr>
      <w:r w:rsidRPr="00E2733B">
        <w:rPr>
          <w:lang w:val="ru-RU"/>
        </w:rPr>
        <w:t>Карточки рекомендуется печатать крупно, по одному символу на листе или плотной карточке. Для ребёнка важна устойчивость условного обозначения: один символ должен всегда соответствовать одному способу действия.</w:t>
      </w:r>
    </w:p>
    <w:sectPr w:rsidR="00852DB5" w:rsidRPr="00E2733B">
      <w:footerReference w:type="even" r:id="rId16"/>
      <w:footerReference w:type="default" r:id="rId17"/>
      <w:footerReference w:type="first" r:id="rId18"/>
      <w:pgSz w:w="11906" w:h="16838"/>
      <w:pgMar w:top="1134" w:right="850" w:bottom="1134" w:left="1701" w:header="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2C320B" w14:textId="77777777" w:rsidR="001A69AD" w:rsidRDefault="001A69AD">
      <w:pPr>
        <w:spacing w:line="240" w:lineRule="auto"/>
      </w:pPr>
      <w:r>
        <w:separator/>
      </w:r>
    </w:p>
  </w:endnote>
  <w:endnote w:type="continuationSeparator" w:id="0">
    <w:p w14:paraId="0DE30B35" w14:textId="77777777" w:rsidR="001A69AD" w:rsidRDefault="001A69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48D768" w14:textId="77777777" w:rsidR="00A51563" w:rsidRDefault="00A5156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52704D" w14:textId="77777777" w:rsidR="00A51563" w:rsidRDefault="00A51563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228A1" w14:textId="77777777" w:rsidR="00A51563" w:rsidRDefault="00A51563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C77D8" w14:textId="77777777" w:rsidR="00A51563" w:rsidRDefault="00A51563">
    <w:pPr>
      <w:pStyle w:val="a8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5B93A3" w14:textId="77777777" w:rsidR="00A51563" w:rsidRDefault="00A51563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34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1DD75" w14:textId="77777777" w:rsidR="00A51563" w:rsidRDefault="00A51563">
    <w:pPr>
      <w:pStyle w:val="a8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3E193A" w14:textId="77777777" w:rsidR="00A51563" w:rsidRDefault="00A51563">
    <w:pPr>
      <w:pStyle w:val="a8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FFB96C" w14:textId="77777777" w:rsidR="00A51563" w:rsidRDefault="00A51563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56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32EB6" w14:textId="77777777" w:rsidR="00A51563" w:rsidRDefault="00A5156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1ED085" w14:textId="77777777" w:rsidR="001A69AD" w:rsidRDefault="001A69AD">
      <w:pPr>
        <w:spacing w:line="240" w:lineRule="auto"/>
      </w:pPr>
      <w:r>
        <w:separator/>
      </w:r>
    </w:p>
  </w:footnote>
  <w:footnote w:type="continuationSeparator" w:id="0">
    <w:p w14:paraId="3FB9B6AC" w14:textId="77777777" w:rsidR="001A69AD" w:rsidRDefault="001A69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120C7"/>
    <w:multiLevelType w:val="multilevel"/>
    <w:tmpl w:val="6E844F7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C8E6ED1"/>
    <w:multiLevelType w:val="multilevel"/>
    <w:tmpl w:val="1FF457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C1E04D7"/>
    <w:multiLevelType w:val="multilevel"/>
    <w:tmpl w:val="B2EA2A26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23B126B"/>
    <w:multiLevelType w:val="multilevel"/>
    <w:tmpl w:val="AE847FD0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52B3E54"/>
    <w:multiLevelType w:val="multilevel"/>
    <w:tmpl w:val="B52A82EC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80118F2"/>
    <w:multiLevelType w:val="multilevel"/>
    <w:tmpl w:val="825A399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A7E080F"/>
    <w:multiLevelType w:val="multilevel"/>
    <w:tmpl w:val="ACBAE316"/>
    <w:lvl w:ilvl="0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DB5"/>
    <w:rsid w:val="000E608E"/>
    <w:rsid w:val="0013185E"/>
    <w:rsid w:val="001A69AD"/>
    <w:rsid w:val="00350F25"/>
    <w:rsid w:val="00552121"/>
    <w:rsid w:val="0060520C"/>
    <w:rsid w:val="007143B1"/>
    <w:rsid w:val="00843A77"/>
    <w:rsid w:val="00852DB5"/>
    <w:rsid w:val="009F7AD2"/>
    <w:rsid w:val="00A058FE"/>
    <w:rsid w:val="00A51563"/>
    <w:rsid w:val="00A93F15"/>
    <w:rsid w:val="00AE5E20"/>
    <w:rsid w:val="00CA1B70"/>
    <w:rsid w:val="00E2733B"/>
    <w:rsid w:val="00E90059"/>
    <w:rsid w:val="00F6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DABAD"/>
  <w15:docId w15:val="{42D2B032-ABC6-4ED2-A70B-8E75A2207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line="360" w:lineRule="auto"/>
      <w:ind w:firstLine="709"/>
    </w:pPr>
    <w:rPr>
      <w:rFonts w:ascii="Times New Roman" w:eastAsia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120" w:line="240" w:lineRule="auto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20" w:line="240" w:lineRule="auto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20" w:line="240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E618BF"/>
  </w:style>
  <w:style w:type="character" w:customStyle="1" w:styleId="a7">
    <w:name w:val="Нижний колонтитул Знак"/>
    <w:basedOn w:val="a2"/>
    <w:link w:val="a8"/>
    <w:uiPriority w:val="99"/>
    <w:qFormat/>
    <w:rsid w:val="00E618BF"/>
  </w:style>
  <w:style w:type="character" w:customStyle="1" w:styleId="10">
    <w:name w:val="Заголовок 1 Знак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Заголовок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qFormat/>
    <w:rsid w:val="00AA1D8D"/>
  </w:style>
  <w:style w:type="character" w:customStyle="1" w:styleId="23">
    <w:name w:val="Основной текст 2 Знак"/>
    <w:basedOn w:val="a2"/>
    <w:link w:val="24"/>
    <w:uiPriority w:val="99"/>
    <w:qFormat/>
    <w:rsid w:val="00AA1D8D"/>
  </w:style>
  <w:style w:type="character" w:customStyle="1" w:styleId="33">
    <w:name w:val="Основно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25">
    <w:name w:val="Цитата 2 Знак"/>
    <w:basedOn w:val="a2"/>
    <w:link w:val="26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character" w:customStyle="1" w:styleId="af3">
    <w:name w:val="Выделенная цитата Знак"/>
    <w:basedOn w:val="a2"/>
    <w:link w:val="af4"/>
    <w:uiPriority w:val="30"/>
    <w:qFormat/>
    <w:rsid w:val="00FC693F"/>
    <w:rPr>
      <w:b/>
      <w:bCs/>
      <w:i/>
      <w:iCs/>
      <w:color w:val="4F81BD" w:themeColor="accent1"/>
    </w:rPr>
  </w:style>
  <w:style w:type="character" w:styleId="af5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6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7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8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2"/>
    <w:uiPriority w:val="33"/>
    <w:qFormat/>
    <w:rsid w:val="00FC693F"/>
    <w:rPr>
      <w:b/>
      <w:bCs/>
      <w:smallCaps/>
      <w:spacing w:val="5"/>
    </w:rPr>
  </w:style>
  <w:style w:type="character" w:styleId="afa">
    <w:name w:val="Hyperlink"/>
    <w:rPr>
      <w:color w:val="000080"/>
      <w:u w:val="single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a1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styleId="ae">
    <w:name w:val="Body Text"/>
    <w:basedOn w:val="a1"/>
    <w:link w:val="ad"/>
    <w:uiPriority w:val="99"/>
    <w:unhideWhenUsed/>
    <w:rsid w:val="00AA1D8D"/>
    <w:pPr>
      <w:spacing w:after="120"/>
    </w:pPr>
  </w:style>
  <w:style w:type="paragraph" w:styleId="afb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c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paragraph" w:customStyle="1" w:styleId="Index">
    <w:name w:val="Index"/>
    <w:basedOn w:val="a1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paragraph" w:styleId="afd">
    <w:name w:val="No Spacing"/>
    <w:uiPriority w:val="1"/>
    <w:qFormat/>
    <w:rsid w:val="00FC693F"/>
  </w:style>
  <w:style w:type="paragraph" w:styleId="aa">
    <w:name w:val="Title"/>
    <w:basedOn w:val="a1"/>
    <w:next w:val="a1"/>
    <w:link w:val="a9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after="120"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27">
    <w:name w:val="List 2"/>
    <w:basedOn w:val="a1"/>
    <w:uiPriority w:val="99"/>
    <w:unhideWhenUsed/>
    <w:qFormat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qFormat/>
    <w:rsid w:val="00326F90"/>
    <w:pPr>
      <w:ind w:left="1080" w:hanging="360"/>
      <w:contextualSpacing/>
    </w:pPr>
  </w:style>
  <w:style w:type="paragraph" w:styleId="a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0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0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f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25"/>
    <w:uiPriority w:val="29"/>
    <w:qFormat/>
    <w:rsid w:val="00FC693F"/>
    <w:rPr>
      <w:i/>
      <w:iCs/>
      <w:color w:val="000000" w:themeColor="text1"/>
    </w:rPr>
  </w:style>
  <w:style w:type="paragraph" w:styleId="af4">
    <w:name w:val="Intense Quote"/>
    <w:basedOn w:val="a1"/>
    <w:next w:val="a1"/>
    <w:link w:val="af3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0">
    <w:name w:val="index heading"/>
    <w:basedOn w:val="Heading"/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/>
    </w:rPr>
  </w:style>
  <w:style w:type="paragraph" w:styleId="11">
    <w:name w:val="toc 1"/>
    <w:basedOn w:val="Index"/>
    <w:pPr>
      <w:tabs>
        <w:tab w:val="right" w:leader="dot" w:pos="9355"/>
      </w:tabs>
      <w:ind w:firstLine="0"/>
    </w:pPr>
  </w:style>
  <w:style w:type="paragraph" w:styleId="29">
    <w:name w:val="toc 2"/>
    <w:basedOn w:val="Index"/>
    <w:pPr>
      <w:tabs>
        <w:tab w:val="right" w:leader="dot" w:pos="9072"/>
      </w:tabs>
      <w:ind w:left="283" w:firstLine="0"/>
    </w:pPr>
  </w:style>
  <w:style w:type="paragraph" w:styleId="37">
    <w:name w:val="toc 3"/>
    <w:basedOn w:val="Index"/>
    <w:pPr>
      <w:tabs>
        <w:tab w:val="right" w:leader="dot" w:pos="8788"/>
      </w:tabs>
      <w:ind w:left="567" w:firstLine="0"/>
    </w:pPr>
  </w:style>
  <w:style w:type="table" w:styleId="aff2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2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3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E273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b">
    <w:name w:val="Текст выноски Знак"/>
    <w:basedOn w:val="a2"/>
    <w:link w:val="affa"/>
    <w:uiPriority w:val="99"/>
    <w:semiHidden/>
    <w:rsid w:val="00E2733B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footer" Target="footer7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E34A1B-C92F-4158-9794-2D7F121C4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10344</Words>
  <Characters>58966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69172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Harchev</dc:creator>
  <cp:keywords/>
  <dc:description/>
  <cp:lastModifiedBy>locadmin</cp:lastModifiedBy>
  <cp:revision>3</cp:revision>
  <cp:lastPrinted>2026-09-01T04:47:00Z</cp:lastPrinted>
  <dcterms:created xsi:type="dcterms:W3CDTF">2026-09-02T05:11:00Z</dcterms:created>
  <dcterms:modified xsi:type="dcterms:W3CDTF">2026-09-02T09:03:00Z</dcterms:modified>
</cp:coreProperties>
</file>